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2E0CE" w14:textId="77777777" w:rsidR="000540CE" w:rsidRPr="000540CE" w:rsidRDefault="000540CE" w:rsidP="000540CE">
      <w:pPr>
        <w:pStyle w:val="BodyText"/>
        <w:spacing w:before="100"/>
        <w:ind w:left="3509" w:right="3587"/>
        <w:jc w:val="center"/>
        <w:rPr>
          <w:sz w:val="36"/>
          <w:szCs w:val="36"/>
        </w:rPr>
      </w:pPr>
      <w:r w:rsidRPr="000540CE">
        <w:rPr>
          <w:sz w:val="36"/>
          <w:szCs w:val="36"/>
        </w:rPr>
        <w:t>2021 Tri-State Conference Vendor Packet</w:t>
      </w:r>
    </w:p>
    <w:p w14:paraId="5EB7215D" w14:textId="77777777" w:rsidR="00614870" w:rsidRDefault="00614870" w:rsidP="000540CE">
      <w:pPr>
        <w:pStyle w:val="BodyText"/>
        <w:jc w:val="center"/>
        <w:rPr>
          <w:rFonts w:ascii="Times New Roman"/>
          <w:b w:val="0"/>
          <w:sz w:val="20"/>
        </w:rPr>
      </w:pPr>
    </w:p>
    <w:p w14:paraId="3287E785" w14:textId="77777777" w:rsidR="00614870" w:rsidRDefault="00614870">
      <w:pPr>
        <w:pStyle w:val="BodyText"/>
        <w:ind w:left="1461"/>
        <w:rPr>
          <w:rFonts w:ascii="Times New Roman"/>
          <w:b w:val="0"/>
          <w:sz w:val="20"/>
        </w:rPr>
      </w:pPr>
    </w:p>
    <w:p w14:paraId="22C9A106" w14:textId="77777777" w:rsidR="00614870" w:rsidRDefault="00614870">
      <w:pPr>
        <w:pStyle w:val="BodyText"/>
        <w:ind w:left="1461"/>
        <w:rPr>
          <w:rFonts w:ascii="Times New Roman"/>
          <w:b w:val="0"/>
          <w:sz w:val="20"/>
        </w:rPr>
      </w:pPr>
    </w:p>
    <w:p w14:paraId="2C333680" w14:textId="77777777" w:rsidR="00614870" w:rsidRDefault="00614870">
      <w:pPr>
        <w:pStyle w:val="BodyText"/>
        <w:ind w:left="1461"/>
        <w:rPr>
          <w:rFonts w:ascii="Times New Roman"/>
          <w:b w:val="0"/>
          <w:sz w:val="20"/>
        </w:rPr>
      </w:pPr>
    </w:p>
    <w:p w14:paraId="43BEA5BD" w14:textId="77777777" w:rsidR="004A6AEE" w:rsidRDefault="000540CE" w:rsidP="000540CE">
      <w:pPr>
        <w:pStyle w:val="BodyText"/>
        <w:jc w:val="center"/>
        <w:rPr>
          <w:rFonts w:ascii="Times New Roman"/>
          <w:b w:val="0"/>
          <w:sz w:val="20"/>
        </w:rPr>
      </w:pPr>
      <w:bookmarkStart w:id="0" w:name="_GoBack"/>
      <w:r w:rsidRPr="000540CE">
        <w:rPr>
          <w:rFonts w:ascii="Times New Roman"/>
          <w:b w:val="0"/>
          <w:noProof/>
          <w:sz w:val="20"/>
          <w:lang w:bidi="ar-SA"/>
        </w:rPr>
        <w:drawing>
          <wp:inline distT="0" distB="0" distL="0" distR="0" wp14:anchorId="03F64356" wp14:editId="6EE343F0">
            <wp:extent cx="3718560" cy="4567238"/>
            <wp:effectExtent l="0" t="0" r="0" b="5080"/>
            <wp:docPr id="1" name="Picture 1" descr="C:\Users\TTCLogin\Downloads\Tri State Conferenc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TCLogin\Downloads\Tri State Conference (2).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7883"/>
                    <a:stretch/>
                  </pic:blipFill>
                  <pic:spPr bwMode="auto">
                    <a:xfrm>
                      <a:off x="0" y="0"/>
                      <a:ext cx="3718799" cy="4567532"/>
                    </a:xfrm>
                    <a:prstGeom prst="rect">
                      <a:avLst/>
                    </a:prstGeom>
                    <a:noFill/>
                    <a:ln>
                      <a:noFill/>
                    </a:ln>
                    <a:extLst>
                      <a:ext uri="{53640926-AAD7-44D8-BBD7-CCE9431645EC}">
                        <a14:shadowObscured xmlns:a14="http://schemas.microsoft.com/office/drawing/2010/main"/>
                      </a:ext>
                    </a:extLst>
                  </pic:spPr>
                </pic:pic>
              </a:graphicData>
            </a:graphic>
          </wp:inline>
        </w:drawing>
      </w:r>
    </w:p>
    <w:bookmarkEnd w:id="0"/>
    <w:p w14:paraId="03E92A51" w14:textId="77777777" w:rsidR="004A6AEE" w:rsidRDefault="004A6AEE">
      <w:pPr>
        <w:pStyle w:val="BodyText"/>
        <w:rPr>
          <w:rFonts w:ascii="Times New Roman"/>
          <w:b w:val="0"/>
          <w:sz w:val="20"/>
        </w:rPr>
      </w:pPr>
    </w:p>
    <w:p w14:paraId="2309130F" w14:textId="77777777" w:rsidR="00614870" w:rsidRDefault="00614870" w:rsidP="000540CE">
      <w:pPr>
        <w:pStyle w:val="BodyText"/>
        <w:spacing w:before="100"/>
        <w:ind w:right="3587"/>
      </w:pPr>
    </w:p>
    <w:p w14:paraId="2E2CF1AE" w14:textId="77777777" w:rsidR="00614870" w:rsidRDefault="00614870">
      <w:pPr>
        <w:pStyle w:val="BodyText"/>
        <w:spacing w:before="100"/>
        <w:ind w:left="3509" w:right="3587"/>
        <w:jc w:val="center"/>
      </w:pPr>
    </w:p>
    <w:p w14:paraId="0D4061C7" w14:textId="77777777" w:rsidR="00614870" w:rsidRDefault="00614870">
      <w:pPr>
        <w:pStyle w:val="BodyText"/>
        <w:spacing w:before="100"/>
        <w:ind w:left="3509" w:right="3587"/>
        <w:jc w:val="center"/>
      </w:pPr>
    </w:p>
    <w:p w14:paraId="79F3C04B" w14:textId="77777777" w:rsidR="000540CE" w:rsidRDefault="000540CE">
      <w:pPr>
        <w:pStyle w:val="BodyText"/>
        <w:spacing w:before="100"/>
        <w:ind w:left="3509" w:right="3587"/>
        <w:jc w:val="center"/>
      </w:pPr>
    </w:p>
    <w:p w14:paraId="1724F582" w14:textId="77777777" w:rsidR="000540CE" w:rsidRDefault="000540CE">
      <w:pPr>
        <w:pStyle w:val="BodyText"/>
        <w:spacing w:before="100"/>
        <w:ind w:left="3509" w:right="3587"/>
        <w:jc w:val="center"/>
      </w:pPr>
    </w:p>
    <w:p w14:paraId="7FEB443B" w14:textId="77777777" w:rsidR="000540CE" w:rsidRDefault="000540CE">
      <w:pPr>
        <w:pStyle w:val="BodyText"/>
        <w:spacing w:before="100"/>
        <w:ind w:left="3509" w:right="3587"/>
        <w:jc w:val="center"/>
      </w:pPr>
    </w:p>
    <w:p w14:paraId="7FA57AA0" w14:textId="77777777" w:rsidR="000540CE" w:rsidRDefault="000540CE" w:rsidP="000540CE">
      <w:pPr>
        <w:pStyle w:val="BodyText"/>
        <w:spacing w:before="100"/>
        <w:ind w:right="3587"/>
      </w:pPr>
    </w:p>
    <w:p w14:paraId="0A5E3B3F" w14:textId="77777777" w:rsidR="000540CE" w:rsidRDefault="000540CE" w:rsidP="000540CE">
      <w:pPr>
        <w:pStyle w:val="BodyText"/>
        <w:spacing w:before="100"/>
        <w:ind w:right="3587"/>
      </w:pPr>
    </w:p>
    <w:p w14:paraId="5C13A1BF" w14:textId="77777777" w:rsidR="000540CE" w:rsidRDefault="000540CE">
      <w:pPr>
        <w:pStyle w:val="BodyText"/>
        <w:spacing w:before="100"/>
        <w:ind w:left="3509" w:right="3587"/>
        <w:jc w:val="center"/>
      </w:pPr>
    </w:p>
    <w:p w14:paraId="475A8AD4" w14:textId="77777777" w:rsidR="00144926" w:rsidRDefault="000540CE">
      <w:pPr>
        <w:pStyle w:val="BodyText"/>
        <w:spacing w:before="100"/>
        <w:ind w:left="3509" w:right="3587"/>
        <w:jc w:val="center"/>
      </w:pPr>
      <w:r>
        <w:t xml:space="preserve">2021 </w:t>
      </w:r>
      <w:r w:rsidR="00B44CBA">
        <w:t xml:space="preserve">Tri-State Conference </w:t>
      </w:r>
    </w:p>
    <w:p w14:paraId="78310FA0" w14:textId="0EAE14A4" w:rsidR="004A6AEE" w:rsidRDefault="00144926">
      <w:pPr>
        <w:pStyle w:val="BodyText"/>
        <w:spacing w:before="100"/>
        <w:ind w:left="3509" w:right="3587"/>
        <w:jc w:val="center"/>
      </w:pPr>
      <w:r>
        <w:t xml:space="preserve">Virtual </w:t>
      </w:r>
      <w:r w:rsidR="00B44CBA">
        <w:t>Vendor Packet</w:t>
      </w:r>
    </w:p>
    <w:p w14:paraId="0D3154E7" w14:textId="77777777" w:rsidR="00EC2C3A" w:rsidRDefault="00EC2C3A">
      <w:pPr>
        <w:pStyle w:val="BodyText"/>
        <w:spacing w:before="100"/>
        <w:ind w:left="3509" w:right="3587"/>
        <w:jc w:val="center"/>
      </w:pPr>
    </w:p>
    <w:p w14:paraId="57EA5F96" w14:textId="194D64CA" w:rsidR="004A6AEE" w:rsidRDefault="00144926">
      <w:pPr>
        <w:spacing w:before="80"/>
        <w:ind w:left="200"/>
        <w:rPr>
          <w:sz w:val="24"/>
        </w:rPr>
      </w:pPr>
      <w:r>
        <w:rPr>
          <w:sz w:val="24"/>
        </w:rPr>
        <w:t>D</w:t>
      </w:r>
      <w:r w:rsidR="00B44CBA">
        <w:rPr>
          <w:sz w:val="24"/>
        </w:rPr>
        <w:t xml:space="preserve">ear Prospective </w:t>
      </w:r>
      <w:r w:rsidR="002F4B8F">
        <w:rPr>
          <w:sz w:val="24"/>
        </w:rPr>
        <w:t>Virtual Vendor</w:t>
      </w:r>
      <w:r w:rsidR="00B44CBA">
        <w:rPr>
          <w:sz w:val="24"/>
        </w:rPr>
        <w:t>,</w:t>
      </w:r>
    </w:p>
    <w:p w14:paraId="5561CFC3" w14:textId="77777777" w:rsidR="004A6AEE" w:rsidRDefault="004A6AEE">
      <w:pPr>
        <w:pStyle w:val="BodyText"/>
        <w:spacing w:before="3"/>
        <w:rPr>
          <w:b w:val="0"/>
          <w:sz w:val="21"/>
        </w:rPr>
      </w:pPr>
    </w:p>
    <w:p w14:paraId="246C569D" w14:textId="77777777" w:rsidR="004A6AEE" w:rsidRDefault="00B44CBA">
      <w:pPr>
        <w:spacing w:line="276" w:lineRule="auto"/>
        <w:ind w:left="199" w:right="1040"/>
        <w:rPr>
          <w:sz w:val="24"/>
        </w:rPr>
      </w:pPr>
      <w:r>
        <w:rPr>
          <w:sz w:val="24"/>
        </w:rPr>
        <w:t>The annual Tri-State Conference of the Florida, Georgia and South Carolina TRIO programs is an established forum for employees of the Federal TRIO programs to come together to share information and network about equal educational opportunity and access to postsecondary education. We are pleased to offer you the opportunity to market your products and services</w:t>
      </w:r>
      <w:r>
        <w:rPr>
          <w:spacing w:val="-34"/>
          <w:sz w:val="24"/>
        </w:rPr>
        <w:t xml:space="preserve"> </w:t>
      </w:r>
      <w:r>
        <w:rPr>
          <w:sz w:val="24"/>
        </w:rPr>
        <w:t>to individuals who administer federal grant programs that promote college access and educational</w:t>
      </w:r>
      <w:r>
        <w:rPr>
          <w:spacing w:val="-1"/>
          <w:sz w:val="24"/>
        </w:rPr>
        <w:t xml:space="preserve"> </w:t>
      </w:r>
      <w:r>
        <w:rPr>
          <w:sz w:val="24"/>
        </w:rPr>
        <w:t>opportunity.</w:t>
      </w:r>
    </w:p>
    <w:p w14:paraId="6B4398A7" w14:textId="085BA4F6" w:rsidR="004A6AEE" w:rsidRDefault="00B44CBA">
      <w:pPr>
        <w:spacing w:before="199" w:line="276" w:lineRule="auto"/>
        <w:ind w:left="199" w:right="1286"/>
        <w:rPr>
          <w:sz w:val="24"/>
        </w:rPr>
      </w:pPr>
      <w:r>
        <w:rPr>
          <w:sz w:val="24"/>
        </w:rPr>
        <w:t>This y</w:t>
      </w:r>
      <w:r w:rsidR="000540CE">
        <w:rPr>
          <w:sz w:val="24"/>
        </w:rPr>
        <w:t xml:space="preserve">ear’s conference will convene </w:t>
      </w:r>
      <w:r w:rsidR="002F4B8F">
        <w:rPr>
          <w:sz w:val="24"/>
        </w:rPr>
        <w:t xml:space="preserve">on </w:t>
      </w:r>
      <w:r w:rsidR="000540CE">
        <w:rPr>
          <w:sz w:val="24"/>
        </w:rPr>
        <w:t>Tuesdays in</w:t>
      </w:r>
      <w:r>
        <w:rPr>
          <w:sz w:val="24"/>
        </w:rPr>
        <w:t xml:space="preserve"> A</w:t>
      </w:r>
      <w:r w:rsidR="00494750">
        <w:rPr>
          <w:sz w:val="24"/>
        </w:rPr>
        <w:t xml:space="preserve">pril </w:t>
      </w:r>
      <w:r w:rsidR="000540CE">
        <w:rPr>
          <w:sz w:val="24"/>
        </w:rPr>
        <w:t>(6</w:t>
      </w:r>
      <w:r w:rsidR="000540CE" w:rsidRPr="000540CE">
        <w:rPr>
          <w:sz w:val="24"/>
          <w:vertAlign w:val="superscript"/>
        </w:rPr>
        <w:t>th</w:t>
      </w:r>
      <w:r w:rsidR="000540CE">
        <w:rPr>
          <w:sz w:val="24"/>
        </w:rPr>
        <w:t>, 13</w:t>
      </w:r>
      <w:r w:rsidR="000540CE" w:rsidRPr="000540CE">
        <w:rPr>
          <w:sz w:val="24"/>
          <w:vertAlign w:val="superscript"/>
        </w:rPr>
        <w:t>th</w:t>
      </w:r>
      <w:r w:rsidR="000540CE">
        <w:rPr>
          <w:sz w:val="24"/>
        </w:rPr>
        <w:t>, 20</w:t>
      </w:r>
      <w:r w:rsidR="000540CE" w:rsidRPr="000540CE">
        <w:rPr>
          <w:sz w:val="24"/>
          <w:vertAlign w:val="superscript"/>
        </w:rPr>
        <w:t>th</w:t>
      </w:r>
      <w:r w:rsidR="000540CE">
        <w:rPr>
          <w:sz w:val="24"/>
        </w:rPr>
        <w:t xml:space="preserve">) </w:t>
      </w:r>
      <w:r>
        <w:rPr>
          <w:sz w:val="24"/>
        </w:rPr>
        <w:t>20</w:t>
      </w:r>
      <w:r w:rsidR="000540CE">
        <w:rPr>
          <w:sz w:val="24"/>
        </w:rPr>
        <w:t xml:space="preserve">21 </w:t>
      </w:r>
      <w:r w:rsidR="002F4B8F">
        <w:rPr>
          <w:sz w:val="24"/>
        </w:rPr>
        <w:t>via</w:t>
      </w:r>
      <w:r w:rsidR="000540CE">
        <w:rPr>
          <w:sz w:val="24"/>
        </w:rPr>
        <w:t xml:space="preserve"> a virtual platform</w:t>
      </w:r>
      <w:r>
        <w:rPr>
          <w:sz w:val="24"/>
        </w:rPr>
        <w:t xml:space="preserve">. </w:t>
      </w:r>
      <w:r w:rsidR="002F4B8F">
        <w:rPr>
          <w:sz w:val="24"/>
        </w:rPr>
        <w:t xml:space="preserve">We have dubbed these series of meeting as “Tri-State Tuesdays”. </w:t>
      </w:r>
      <w:r>
        <w:rPr>
          <w:sz w:val="24"/>
        </w:rPr>
        <w:t xml:space="preserve">We are expecting upwards of 250+ registrants to be in attendance this year. These attendees represent $10,000 - $20,000 per program in purchasing power. This conference will afford you the best possible exposure to an audience uniquely focused on academic, career and guidance services and products for students at the secondary and post- secondary levels of education. We hope your organization or company will join us in making </w:t>
      </w:r>
      <w:r w:rsidR="002F4B8F">
        <w:rPr>
          <w:sz w:val="24"/>
        </w:rPr>
        <w:t>our</w:t>
      </w:r>
      <w:r>
        <w:rPr>
          <w:sz w:val="24"/>
        </w:rPr>
        <w:t xml:space="preserve"> Tri-State </w:t>
      </w:r>
      <w:r w:rsidR="002F4B8F">
        <w:rPr>
          <w:sz w:val="24"/>
        </w:rPr>
        <w:t>Tuesdays</w:t>
      </w:r>
      <w:r>
        <w:rPr>
          <w:sz w:val="24"/>
        </w:rPr>
        <w:t xml:space="preserve"> a success!</w:t>
      </w:r>
    </w:p>
    <w:p w14:paraId="1B4433C9" w14:textId="1866FE82" w:rsidR="004A6AEE" w:rsidRPr="002F4B8F" w:rsidRDefault="00B44CBA">
      <w:pPr>
        <w:spacing w:before="200" w:line="276" w:lineRule="auto"/>
        <w:ind w:left="199" w:right="1040"/>
        <w:rPr>
          <w:sz w:val="24"/>
        </w:rPr>
      </w:pPr>
      <w:r w:rsidRPr="002F4B8F">
        <w:rPr>
          <w:sz w:val="24"/>
        </w:rPr>
        <w:t xml:space="preserve">We will also provide a unique opportunity for </w:t>
      </w:r>
      <w:r w:rsidR="002F4B8F" w:rsidRPr="002F4B8F">
        <w:rPr>
          <w:sz w:val="24"/>
        </w:rPr>
        <w:t xml:space="preserve">our virtual </w:t>
      </w:r>
      <w:r w:rsidRPr="002F4B8F">
        <w:rPr>
          <w:sz w:val="24"/>
        </w:rPr>
        <w:t xml:space="preserve">vendors </w:t>
      </w:r>
      <w:r w:rsidR="00A1394A" w:rsidRPr="002F4B8F">
        <w:rPr>
          <w:sz w:val="24"/>
        </w:rPr>
        <w:t>to raffle off items to</w:t>
      </w:r>
      <w:r w:rsidR="002F4B8F" w:rsidRPr="002F4B8F">
        <w:rPr>
          <w:sz w:val="24"/>
        </w:rPr>
        <w:t xml:space="preserve"> bring about awareness of their products and services as well as to</w:t>
      </w:r>
      <w:r w:rsidR="00A1394A" w:rsidRPr="002F4B8F">
        <w:rPr>
          <w:sz w:val="24"/>
        </w:rPr>
        <w:t xml:space="preserve"> assist </w:t>
      </w:r>
      <w:r w:rsidR="002F4B8F" w:rsidRPr="002F4B8F">
        <w:rPr>
          <w:sz w:val="24"/>
        </w:rPr>
        <w:t xml:space="preserve">us </w:t>
      </w:r>
      <w:r w:rsidR="00A1394A" w:rsidRPr="002F4B8F">
        <w:rPr>
          <w:sz w:val="24"/>
        </w:rPr>
        <w:t xml:space="preserve">with our various </w:t>
      </w:r>
      <w:r w:rsidR="002F4B8F" w:rsidRPr="002F4B8F">
        <w:rPr>
          <w:sz w:val="24"/>
        </w:rPr>
        <w:t>fund-raising efforts to</w:t>
      </w:r>
      <w:r w:rsidR="00A1394A" w:rsidRPr="002F4B8F">
        <w:rPr>
          <w:sz w:val="24"/>
        </w:rPr>
        <w:t xml:space="preserve"> includ</w:t>
      </w:r>
      <w:r w:rsidR="002F4B8F" w:rsidRPr="002F4B8F">
        <w:rPr>
          <w:sz w:val="24"/>
        </w:rPr>
        <w:t>e</w:t>
      </w:r>
      <w:r w:rsidR="00A1394A" w:rsidRPr="002F4B8F">
        <w:rPr>
          <w:sz w:val="24"/>
        </w:rPr>
        <w:t xml:space="preserve"> our fair share initiative. Our goal is to ensure that you are well promoted and that your support for our event is widely advertised amongst attendees. </w:t>
      </w:r>
      <w:r w:rsidRPr="002F4B8F">
        <w:rPr>
          <w:sz w:val="24"/>
        </w:rPr>
        <w:t xml:space="preserve"> </w:t>
      </w:r>
    </w:p>
    <w:p w14:paraId="228355E7" w14:textId="57E969BF" w:rsidR="004A6AEE" w:rsidRPr="002F4B8F" w:rsidRDefault="00494750">
      <w:pPr>
        <w:spacing w:before="200" w:line="276" w:lineRule="auto"/>
        <w:ind w:left="200" w:right="1040"/>
        <w:rPr>
          <w:sz w:val="24"/>
        </w:rPr>
      </w:pPr>
      <w:r w:rsidRPr="002F4B8F">
        <w:rPr>
          <w:sz w:val="24"/>
        </w:rPr>
        <w:t>A copy of the 202</w:t>
      </w:r>
      <w:r w:rsidR="00A1394A" w:rsidRPr="002F4B8F">
        <w:rPr>
          <w:sz w:val="24"/>
        </w:rPr>
        <w:t>1</w:t>
      </w:r>
      <w:r w:rsidR="00B44CBA" w:rsidRPr="002F4B8F">
        <w:rPr>
          <w:sz w:val="24"/>
        </w:rPr>
        <w:t xml:space="preserve"> </w:t>
      </w:r>
      <w:r w:rsidR="002F4B8F" w:rsidRPr="002F4B8F">
        <w:rPr>
          <w:sz w:val="24"/>
        </w:rPr>
        <w:t xml:space="preserve">Virtual </w:t>
      </w:r>
      <w:r w:rsidR="00451BFA" w:rsidRPr="002F4B8F">
        <w:rPr>
          <w:sz w:val="24"/>
        </w:rPr>
        <w:t>Vendor</w:t>
      </w:r>
      <w:r w:rsidR="00B44CBA" w:rsidRPr="002F4B8F">
        <w:rPr>
          <w:sz w:val="24"/>
        </w:rPr>
        <w:t xml:space="preserve"> Prospectus and </w:t>
      </w:r>
      <w:r w:rsidR="00451BFA" w:rsidRPr="002F4B8F">
        <w:rPr>
          <w:sz w:val="24"/>
        </w:rPr>
        <w:t>Agreement</w:t>
      </w:r>
      <w:r w:rsidR="00B44CBA" w:rsidRPr="002F4B8F">
        <w:rPr>
          <w:sz w:val="24"/>
        </w:rPr>
        <w:t xml:space="preserve"> is attached. </w:t>
      </w:r>
    </w:p>
    <w:p w14:paraId="23833505" w14:textId="77777777" w:rsidR="004A6AEE" w:rsidRDefault="00B44CBA">
      <w:pPr>
        <w:spacing w:line="276" w:lineRule="auto"/>
        <w:ind w:left="199" w:right="1969"/>
        <w:rPr>
          <w:sz w:val="24"/>
        </w:rPr>
      </w:pPr>
      <w:r w:rsidRPr="002F4B8F">
        <w:rPr>
          <w:sz w:val="24"/>
        </w:rPr>
        <w:t>Please mail your check with a copy of your completed contract to the perspective State Treasurer (as listed on the Advertisement Form).</w:t>
      </w:r>
    </w:p>
    <w:p w14:paraId="7B95B9D5" w14:textId="77777777" w:rsidR="00B44CBA" w:rsidRDefault="00B44CBA">
      <w:pPr>
        <w:spacing w:line="276" w:lineRule="auto"/>
        <w:ind w:left="199" w:right="1969"/>
        <w:rPr>
          <w:sz w:val="24"/>
        </w:rPr>
      </w:pPr>
    </w:p>
    <w:p w14:paraId="3A072959" w14:textId="77777777" w:rsidR="00B44CBA" w:rsidRDefault="00B44CBA">
      <w:pPr>
        <w:spacing w:line="276" w:lineRule="auto"/>
        <w:ind w:left="199" w:right="1969"/>
        <w:rPr>
          <w:sz w:val="24"/>
        </w:rPr>
      </w:pPr>
    </w:p>
    <w:p w14:paraId="3FCA16AC" w14:textId="77777777" w:rsidR="004A6AEE" w:rsidRDefault="004A6AEE" w:rsidP="00B44CBA">
      <w:pPr>
        <w:pStyle w:val="BodyText"/>
        <w:spacing w:before="2"/>
        <w:jc w:val="center"/>
        <w:rPr>
          <w:b w:val="0"/>
          <w:sz w:val="14"/>
        </w:rPr>
      </w:pPr>
    </w:p>
    <w:p w14:paraId="46D48812" w14:textId="77777777" w:rsidR="004A6AEE" w:rsidRDefault="004A6AEE">
      <w:pPr>
        <w:rPr>
          <w:sz w:val="14"/>
        </w:rPr>
        <w:sectPr w:rsidR="004A6AEE">
          <w:headerReference w:type="default" r:id="rId8"/>
          <w:pgSz w:w="12240" w:h="15840"/>
          <w:pgMar w:top="1360" w:right="440" w:bottom="280" w:left="520" w:header="720" w:footer="720" w:gutter="0"/>
          <w:cols w:space="720"/>
        </w:sectPr>
      </w:pPr>
    </w:p>
    <w:p w14:paraId="6274EE3B" w14:textId="77DAF61C" w:rsidR="004A6AEE" w:rsidRDefault="002F4B8F" w:rsidP="008F149C">
      <w:pPr>
        <w:pStyle w:val="BodyText"/>
        <w:spacing w:before="80"/>
        <w:ind w:left="200"/>
        <w:jc w:val="center"/>
      </w:pPr>
      <w:r>
        <w:lastRenderedPageBreak/>
        <w:t>VIRTUAL VENDORS</w:t>
      </w:r>
      <w:r w:rsidR="00B44CBA">
        <w:t xml:space="preserve"> PROSPECTUS</w:t>
      </w:r>
    </w:p>
    <w:p w14:paraId="3AE44984" w14:textId="77777777" w:rsidR="004A6AEE" w:rsidRDefault="004A6AEE">
      <w:pPr>
        <w:pStyle w:val="BodyText"/>
      </w:pPr>
    </w:p>
    <w:p w14:paraId="62E51EFF" w14:textId="3294F06C" w:rsidR="004A6AEE" w:rsidRDefault="002F4B8F" w:rsidP="008F149C">
      <w:pPr>
        <w:pStyle w:val="BodyText"/>
        <w:spacing w:line="272" w:lineRule="exact"/>
        <w:ind w:left="200"/>
      </w:pPr>
      <w:r>
        <w:t>EVENT</w:t>
      </w:r>
      <w:r w:rsidR="00B44CBA">
        <w:t xml:space="preserve"> LOCATION</w:t>
      </w:r>
      <w:r w:rsidR="008F149C">
        <w:t>:</w:t>
      </w:r>
      <w:r w:rsidR="000540CE">
        <w:t xml:space="preserve"> VIRTUAL</w:t>
      </w:r>
    </w:p>
    <w:p w14:paraId="78069D74" w14:textId="30D36F2A" w:rsidR="00A1394A" w:rsidRDefault="00A1394A">
      <w:pPr>
        <w:pStyle w:val="BodyText"/>
        <w:spacing w:line="272" w:lineRule="exact"/>
        <w:ind w:left="200"/>
      </w:pPr>
    </w:p>
    <w:p w14:paraId="0A08E423" w14:textId="699C7FC7" w:rsidR="00A1394A" w:rsidRDefault="002F4B8F" w:rsidP="008F149C">
      <w:pPr>
        <w:pStyle w:val="BodyText"/>
        <w:pBdr>
          <w:top w:val="single" w:sz="6" w:space="1" w:color="auto"/>
          <w:left w:val="single" w:sz="6" w:space="4" w:color="auto"/>
          <w:bottom w:val="single" w:sz="6" w:space="1" w:color="auto"/>
          <w:right w:val="single" w:sz="6" w:space="4" w:color="auto"/>
          <w:between w:val="single" w:sz="6" w:space="1" w:color="auto"/>
          <w:bar w:val="single" w:sz="6" w:color="auto"/>
        </w:pBdr>
        <w:shd w:val="clear" w:color="auto" w:fill="D99594" w:themeFill="accent2" w:themeFillTint="99"/>
        <w:spacing w:before="80"/>
        <w:ind w:left="200"/>
      </w:pPr>
      <w:r>
        <w:t>VENDOR</w:t>
      </w:r>
      <w:r w:rsidR="00A1394A">
        <w:t xml:space="preserve"> PACKAGE INCLUSIONS:</w:t>
      </w:r>
      <w:r w:rsidR="00C66CED">
        <w:t xml:space="preserve"> </w:t>
      </w:r>
      <w:r w:rsidR="00C66CED" w:rsidRPr="00B251BB">
        <w:rPr>
          <w:sz w:val="28"/>
          <w:szCs w:val="28"/>
        </w:rPr>
        <w:t>$</w:t>
      </w:r>
      <w:r w:rsidR="00C66CED" w:rsidRPr="008F149C">
        <w:rPr>
          <w:sz w:val="28"/>
          <w:szCs w:val="28"/>
          <w:shd w:val="clear" w:color="auto" w:fill="D99594" w:themeFill="accent2" w:themeFillTint="99"/>
        </w:rPr>
        <w:t>350.00</w:t>
      </w:r>
    </w:p>
    <w:p w14:paraId="2FCC7722" w14:textId="0B1D2D43" w:rsidR="00A1394A" w:rsidRPr="00A1394A" w:rsidRDefault="00A1394A" w:rsidP="00A1394A">
      <w:pPr>
        <w:pStyle w:val="BodyText"/>
        <w:numPr>
          <w:ilvl w:val="0"/>
          <w:numId w:val="1"/>
        </w:numPr>
        <w:spacing w:before="80"/>
      </w:pPr>
      <w:r>
        <w:t>Vendor</w:t>
      </w:r>
      <w:r>
        <w:rPr>
          <w:b w:val="0"/>
        </w:rPr>
        <w:t xml:space="preserve"> </w:t>
      </w:r>
      <w:r w:rsidRPr="00A1394A">
        <w:rPr>
          <w:bCs w:val="0"/>
        </w:rPr>
        <w:t>Plenary Sponsorship</w:t>
      </w:r>
      <w:r>
        <w:rPr>
          <w:bCs w:val="0"/>
        </w:rPr>
        <w:t xml:space="preserve"> (Ad on display during 1 plenary)</w:t>
      </w:r>
    </w:p>
    <w:p w14:paraId="1F48EA44" w14:textId="329DC84D" w:rsidR="00A1394A" w:rsidRPr="00A1394A" w:rsidRDefault="00C66CED" w:rsidP="00A1394A">
      <w:pPr>
        <w:pStyle w:val="BodyText"/>
        <w:numPr>
          <w:ilvl w:val="0"/>
          <w:numId w:val="1"/>
        </w:numPr>
        <w:spacing w:before="80"/>
      </w:pPr>
      <w:r>
        <w:rPr>
          <w:bCs w:val="0"/>
        </w:rPr>
        <w:t xml:space="preserve">Full Page </w:t>
      </w:r>
      <w:r w:rsidR="00A1394A">
        <w:rPr>
          <w:bCs w:val="0"/>
        </w:rPr>
        <w:t>Program Booklet Ad (Duration of Conference)</w:t>
      </w:r>
    </w:p>
    <w:p w14:paraId="62D48D61" w14:textId="77777777" w:rsidR="00C66CED" w:rsidRPr="00C66CED" w:rsidRDefault="00A1394A" w:rsidP="00A1394A">
      <w:pPr>
        <w:pStyle w:val="BodyText"/>
        <w:numPr>
          <w:ilvl w:val="0"/>
          <w:numId w:val="1"/>
        </w:numPr>
        <w:spacing w:before="80"/>
      </w:pPr>
      <w:r>
        <w:rPr>
          <w:bCs w:val="0"/>
        </w:rPr>
        <w:t>Attendee List</w:t>
      </w:r>
    </w:p>
    <w:p w14:paraId="777BDC69" w14:textId="77777777" w:rsidR="00C66CED" w:rsidRPr="00C66CED" w:rsidRDefault="00C66CED" w:rsidP="00A1394A">
      <w:pPr>
        <w:pStyle w:val="BodyText"/>
        <w:numPr>
          <w:ilvl w:val="0"/>
          <w:numId w:val="1"/>
        </w:numPr>
        <w:spacing w:before="80"/>
      </w:pPr>
      <w:r>
        <w:rPr>
          <w:bCs w:val="0"/>
        </w:rPr>
        <w:t xml:space="preserve">Hospitality Event Advertising </w:t>
      </w:r>
    </w:p>
    <w:p w14:paraId="20D41DF3" w14:textId="5D9A5DCC" w:rsidR="00A1394A" w:rsidRDefault="00C66CED" w:rsidP="00C66CED">
      <w:pPr>
        <w:pStyle w:val="BodyText"/>
        <w:spacing w:before="80"/>
        <w:ind w:left="920"/>
        <w:rPr>
          <w:bCs w:val="0"/>
        </w:rPr>
      </w:pPr>
      <w:r>
        <w:rPr>
          <w:bCs w:val="0"/>
        </w:rPr>
        <w:t>*All events are virtual</w:t>
      </w:r>
      <w:r w:rsidR="00A1394A">
        <w:rPr>
          <w:bCs w:val="0"/>
        </w:rPr>
        <w:t xml:space="preserve"> </w:t>
      </w:r>
    </w:p>
    <w:p w14:paraId="4E4BB8A7" w14:textId="77777777" w:rsidR="008F149C" w:rsidRDefault="008F149C" w:rsidP="008F149C">
      <w:pPr>
        <w:pStyle w:val="BodyText"/>
        <w:spacing w:before="80"/>
        <w:rPr>
          <w:bCs w:val="0"/>
        </w:rPr>
      </w:pPr>
    </w:p>
    <w:p w14:paraId="060D3866" w14:textId="74D2082B" w:rsidR="008F149C" w:rsidRDefault="008F149C" w:rsidP="008F149C">
      <w:pPr>
        <w:pStyle w:val="BodyText"/>
        <w:pBdr>
          <w:top w:val="single" w:sz="6" w:space="1" w:color="auto"/>
          <w:left w:val="single" w:sz="6" w:space="4" w:color="auto"/>
          <w:bottom w:val="single" w:sz="6" w:space="1" w:color="auto"/>
          <w:right w:val="single" w:sz="6" w:space="4" w:color="auto"/>
          <w:between w:val="single" w:sz="6" w:space="1" w:color="auto"/>
          <w:bar w:val="single" w:sz="6" w:color="auto"/>
        </w:pBdr>
        <w:shd w:val="clear" w:color="auto" w:fill="D99594" w:themeFill="accent2" w:themeFillTint="99"/>
        <w:spacing w:before="80"/>
      </w:pPr>
      <w:r>
        <w:rPr>
          <w:bCs w:val="0"/>
        </w:rPr>
        <w:t xml:space="preserve">VENDING SCHEDULE </w:t>
      </w:r>
    </w:p>
    <w:p w14:paraId="453DDCA2" w14:textId="38904E5C" w:rsidR="004A6AEE" w:rsidRDefault="004A6AEE">
      <w:pPr>
        <w:pStyle w:val="BodyText"/>
        <w:spacing w:before="1"/>
        <w:rPr>
          <w:sz w:val="28"/>
        </w:rPr>
      </w:pPr>
    </w:p>
    <w:p w14:paraId="131AF944" w14:textId="746C1198" w:rsidR="008F149C" w:rsidRPr="008F149C" w:rsidRDefault="008F149C">
      <w:pPr>
        <w:pStyle w:val="BodyText"/>
        <w:spacing w:before="1"/>
        <w:rPr>
          <w:sz w:val="28"/>
          <w:u w:val="single"/>
        </w:rPr>
      </w:pPr>
      <w:r w:rsidRPr="008F149C">
        <w:rPr>
          <w:sz w:val="28"/>
          <w:u w:val="single"/>
        </w:rPr>
        <w:t>Tri-State Tuesdays</w:t>
      </w:r>
    </w:p>
    <w:tbl>
      <w:tblPr>
        <w:tblW w:w="0" w:type="auto"/>
        <w:tblInd w:w="150" w:type="dxa"/>
        <w:tblLayout w:type="fixed"/>
        <w:tblCellMar>
          <w:left w:w="0" w:type="dxa"/>
          <w:right w:w="0" w:type="dxa"/>
        </w:tblCellMar>
        <w:tblLook w:val="01E0" w:firstRow="1" w:lastRow="1" w:firstColumn="1" w:lastColumn="1" w:noHBand="0" w:noVBand="0"/>
      </w:tblPr>
      <w:tblGrid>
        <w:gridCol w:w="2823"/>
        <w:gridCol w:w="4002"/>
        <w:gridCol w:w="2946"/>
      </w:tblGrid>
      <w:tr w:rsidR="004A6AEE" w14:paraId="39DA6907" w14:textId="77777777">
        <w:trPr>
          <w:trHeight w:val="272"/>
        </w:trPr>
        <w:tc>
          <w:tcPr>
            <w:tcW w:w="2823" w:type="dxa"/>
          </w:tcPr>
          <w:p w14:paraId="771021E2" w14:textId="5A5F04FD" w:rsidR="008F149C" w:rsidRDefault="008F149C" w:rsidP="008F149C">
            <w:pPr>
              <w:pStyle w:val="TableParagraph"/>
              <w:numPr>
                <w:ilvl w:val="0"/>
                <w:numId w:val="3"/>
              </w:numPr>
              <w:spacing w:line="252" w:lineRule="exact"/>
              <w:rPr>
                <w:b/>
                <w:sz w:val="24"/>
              </w:rPr>
            </w:pPr>
            <w:r>
              <w:rPr>
                <w:b/>
                <w:sz w:val="24"/>
              </w:rPr>
              <w:t>April 06, 2020</w:t>
            </w:r>
          </w:p>
          <w:p w14:paraId="5FCB6941" w14:textId="655E8B3A" w:rsidR="004A6AEE" w:rsidRDefault="00494750" w:rsidP="008F149C">
            <w:pPr>
              <w:pStyle w:val="TableParagraph"/>
              <w:numPr>
                <w:ilvl w:val="0"/>
                <w:numId w:val="3"/>
              </w:numPr>
              <w:spacing w:line="252" w:lineRule="exact"/>
              <w:rPr>
                <w:b/>
                <w:sz w:val="24"/>
              </w:rPr>
            </w:pPr>
            <w:r>
              <w:rPr>
                <w:b/>
                <w:sz w:val="24"/>
              </w:rPr>
              <w:t xml:space="preserve">April </w:t>
            </w:r>
            <w:r w:rsidR="00A1394A">
              <w:rPr>
                <w:b/>
                <w:sz w:val="24"/>
              </w:rPr>
              <w:t>13</w:t>
            </w:r>
            <w:r>
              <w:rPr>
                <w:b/>
                <w:sz w:val="24"/>
              </w:rPr>
              <w:t>, 2020</w:t>
            </w:r>
          </w:p>
        </w:tc>
        <w:tc>
          <w:tcPr>
            <w:tcW w:w="4002" w:type="dxa"/>
          </w:tcPr>
          <w:p w14:paraId="1991D721" w14:textId="00389AA3" w:rsidR="004A6AEE" w:rsidRDefault="004A6AEE">
            <w:pPr>
              <w:pStyle w:val="TableParagraph"/>
              <w:spacing w:line="252" w:lineRule="exact"/>
              <w:rPr>
                <w:b/>
                <w:sz w:val="24"/>
              </w:rPr>
            </w:pPr>
          </w:p>
        </w:tc>
        <w:tc>
          <w:tcPr>
            <w:tcW w:w="2946" w:type="dxa"/>
          </w:tcPr>
          <w:p w14:paraId="0AF6D1C7" w14:textId="287819BB" w:rsidR="004A6AEE" w:rsidRDefault="004A6AEE">
            <w:pPr>
              <w:pStyle w:val="TableParagraph"/>
              <w:spacing w:line="252" w:lineRule="exact"/>
              <w:ind w:left="425"/>
              <w:rPr>
                <w:b/>
                <w:sz w:val="24"/>
              </w:rPr>
            </w:pPr>
          </w:p>
        </w:tc>
      </w:tr>
      <w:tr w:rsidR="004A6AEE" w14:paraId="154BE691" w14:textId="77777777">
        <w:trPr>
          <w:trHeight w:val="272"/>
        </w:trPr>
        <w:tc>
          <w:tcPr>
            <w:tcW w:w="2823" w:type="dxa"/>
          </w:tcPr>
          <w:p w14:paraId="0AFC120E" w14:textId="77777777" w:rsidR="004A6AEE" w:rsidRDefault="00494750" w:rsidP="008F149C">
            <w:pPr>
              <w:pStyle w:val="TableParagraph"/>
              <w:numPr>
                <w:ilvl w:val="0"/>
                <w:numId w:val="3"/>
              </w:numPr>
              <w:spacing w:line="252" w:lineRule="exact"/>
              <w:rPr>
                <w:b/>
                <w:sz w:val="24"/>
              </w:rPr>
            </w:pPr>
            <w:r>
              <w:rPr>
                <w:b/>
                <w:sz w:val="24"/>
              </w:rPr>
              <w:t>April 20, 2020</w:t>
            </w:r>
          </w:p>
        </w:tc>
        <w:tc>
          <w:tcPr>
            <w:tcW w:w="4002" w:type="dxa"/>
          </w:tcPr>
          <w:p w14:paraId="034D54C4" w14:textId="16910B33" w:rsidR="004A6AEE" w:rsidRDefault="004A6AEE">
            <w:pPr>
              <w:pStyle w:val="TableParagraph"/>
              <w:spacing w:line="252" w:lineRule="exact"/>
              <w:rPr>
                <w:b/>
                <w:sz w:val="24"/>
              </w:rPr>
            </w:pPr>
          </w:p>
        </w:tc>
        <w:tc>
          <w:tcPr>
            <w:tcW w:w="2946" w:type="dxa"/>
          </w:tcPr>
          <w:p w14:paraId="48B9A717" w14:textId="227FDC33" w:rsidR="004A6AEE" w:rsidRDefault="004A6AEE">
            <w:pPr>
              <w:pStyle w:val="TableParagraph"/>
              <w:spacing w:line="252" w:lineRule="exact"/>
              <w:ind w:left="425"/>
              <w:rPr>
                <w:b/>
                <w:sz w:val="24"/>
              </w:rPr>
            </w:pPr>
          </w:p>
        </w:tc>
      </w:tr>
      <w:tr w:rsidR="004A6AEE" w14:paraId="7817A6EC" w14:textId="77777777">
        <w:trPr>
          <w:trHeight w:val="273"/>
        </w:trPr>
        <w:tc>
          <w:tcPr>
            <w:tcW w:w="2823" w:type="dxa"/>
          </w:tcPr>
          <w:p w14:paraId="1BD8FE8D" w14:textId="4BE6BD7E" w:rsidR="004A6AEE" w:rsidRDefault="004A6AEE" w:rsidP="0044579C">
            <w:pPr>
              <w:pStyle w:val="TableParagraph"/>
              <w:spacing w:line="253" w:lineRule="exact"/>
              <w:ind w:left="0"/>
              <w:rPr>
                <w:b/>
                <w:sz w:val="24"/>
              </w:rPr>
            </w:pPr>
          </w:p>
        </w:tc>
        <w:tc>
          <w:tcPr>
            <w:tcW w:w="4002" w:type="dxa"/>
          </w:tcPr>
          <w:p w14:paraId="6EAA31B3" w14:textId="55676EE8" w:rsidR="004A6AEE" w:rsidRDefault="004A6AEE">
            <w:pPr>
              <w:pStyle w:val="TableParagraph"/>
              <w:spacing w:line="253" w:lineRule="exact"/>
              <w:ind w:left="106"/>
              <w:rPr>
                <w:b/>
                <w:sz w:val="24"/>
              </w:rPr>
            </w:pPr>
          </w:p>
        </w:tc>
        <w:tc>
          <w:tcPr>
            <w:tcW w:w="2946" w:type="dxa"/>
          </w:tcPr>
          <w:p w14:paraId="12418F00" w14:textId="1E2F4C06" w:rsidR="004A6AEE" w:rsidRDefault="004A6AEE">
            <w:pPr>
              <w:pStyle w:val="TableParagraph"/>
              <w:spacing w:line="253" w:lineRule="exact"/>
              <w:ind w:left="425"/>
              <w:rPr>
                <w:b/>
                <w:sz w:val="24"/>
              </w:rPr>
            </w:pPr>
          </w:p>
        </w:tc>
      </w:tr>
    </w:tbl>
    <w:p w14:paraId="1A67BA0E" w14:textId="77777777" w:rsidR="004A6AEE" w:rsidRDefault="004A6AEE">
      <w:pPr>
        <w:pStyle w:val="BodyText"/>
        <w:spacing w:before="11"/>
        <w:rPr>
          <w:sz w:val="23"/>
        </w:rPr>
      </w:pPr>
    </w:p>
    <w:p w14:paraId="7910781B" w14:textId="77777777" w:rsidR="004A6AEE" w:rsidRDefault="004A6AEE">
      <w:pPr>
        <w:pStyle w:val="BodyText"/>
        <w:rPr>
          <w:sz w:val="22"/>
        </w:rPr>
      </w:pPr>
    </w:p>
    <w:p w14:paraId="07DCA6A3" w14:textId="70EBE9EE" w:rsidR="004A6AEE" w:rsidRDefault="00B44CBA" w:rsidP="008F149C">
      <w:pPr>
        <w:pStyle w:val="BodyText"/>
        <w:ind w:left="200"/>
        <w:jc w:val="center"/>
      </w:pPr>
      <w:r>
        <w:t xml:space="preserve">RESERVE YOUR </w:t>
      </w:r>
      <w:r w:rsidR="00C66CED">
        <w:t>PACKAGE</w:t>
      </w:r>
      <w:r>
        <w:t xml:space="preserve"> EARLY</w:t>
      </w:r>
      <w:r w:rsidR="003478D8">
        <w:t xml:space="preserve"> &amp; THRIVE</w:t>
      </w:r>
      <w:r>
        <w:t>!</w:t>
      </w:r>
    </w:p>
    <w:p w14:paraId="680AC424" w14:textId="77777777" w:rsidR="004A6AEE" w:rsidRDefault="004A6AEE">
      <w:pPr>
        <w:pStyle w:val="BodyText"/>
      </w:pPr>
    </w:p>
    <w:p w14:paraId="33D3556A" w14:textId="77777777" w:rsidR="004A6AEE" w:rsidRDefault="004A6AEE">
      <w:pPr>
        <w:sectPr w:rsidR="004A6AEE">
          <w:pgSz w:w="12240" w:h="15840"/>
          <w:pgMar w:top="1360" w:right="440" w:bottom="280" w:left="520" w:header="720" w:footer="720" w:gutter="0"/>
          <w:cols w:space="720"/>
        </w:sectPr>
      </w:pPr>
    </w:p>
    <w:p w14:paraId="26BC949C" w14:textId="4428596C" w:rsidR="004A6AEE" w:rsidRDefault="00C66CED" w:rsidP="00C66CED">
      <w:pPr>
        <w:pStyle w:val="BodyText"/>
        <w:ind w:left="3644"/>
        <w:rPr>
          <w:b w:val="0"/>
          <w:sz w:val="20"/>
        </w:rPr>
      </w:pPr>
      <w:r>
        <w:rPr>
          <w:b w:val="0"/>
          <w:sz w:val="20"/>
        </w:rPr>
        <w:lastRenderedPageBreak/>
        <w:t xml:space="preserve">                  </w:t>
      </w:r>
    </w:p>
    <w:p w14:paraId="2B9DF8AB" w14:textId="44837283" w:rsidR="004A6AEE" w:rsidRDefault="002F4B8F" w:rsidP="00B44CBA">
      <w:pPr>
        <w:pStyle w:val="BodyText"/>
        <w:spacing w:before="100"/>
        <w:ind w:left="2789" w:right="3586" w:firstLine="720"/>
        <w:jc w:val="center"/>
      </w:pPr>
      <w:r>
        <w:rPr>
          <w:color w:val="FF0000"/>
          <w:u w:val="single" w:color="FF0000"/>
        </w:rPr>
        <w:t>VEND</w:t>
      </w:r>
      <w:r w:rsidR="00B44CBA">
        <w:rPr>
          <w:color w:val="FF0000"/>
          <w:u w:val="single" w:color="FF0000"/>
        </w:rPr>
        <w:t xml:space="preserve">OR’S </w:t>
      </w:r>
      <w:r w:rsidR="003478D8">
        <w:rPr>
          <w:color w:val="FF0000"/>
          <w:u w:val="single" w:color="FF0000"/>
        </w:rPr>
        <w:t>AGREEMENT</w:t>
      </w:r>
    </w:p>
    <w:p w14:paraId="66598359" w14:textId="59745683" w:rsidR="004A6AEE" w:rsidRDefault="00494750">
      <w:pPr>
        <w:pStyle w:val="BodyText"/>
        <w:spacing w:before="1"/>
        <w:ind w:left="3509" w:right="3587"/>
        <w:jc w:val="center"/>
      </w:pPr>
      <w:r>
        <w:t>202</w:t>
      </w:r>
      <w:r w:rsidR="0076397A">
        <w:t>1</w:t>
      </w:r>
      <w:r w:rsidR="00B44CBA">
        <w:t xml:space="preserve"> </w:t>
      </w:r>
      <w:r w:rsidR="0076397A">
        <w:t>Virtual</w:t>
      </w:r>
      <w:r w:rsidR="00B44CBA">
        <w:t xml:space="preserve"> Tri-S</w:t>
      </w:r>
      <w:r>
        <w:t xml:space="preserve">tate Conference </w:t>
      </w:r>
    </w:p>
    <w:p w14:paraId="1310D543" w14:textId="6426AFF9" w:rsidR="004A6AEE" w:rsidRDefault="00494750">
      <w:pPr>
        <w:pStyle w:val="BodyText"/>
        <w:spacing w:line="272" w:lineRule="exact"/>
        <w:ind w:left="3507" w:right="3587"/>
        <w:jc w:val="center"/>
      </w:pPr>
      <w:r>
        <w:t xml:space="preserve">April </w:t>
      </w:r>
      <w:r w:rsidR="0044579C">
        <w:t>6,13,20,</w:t>
      </w:r>
      <w:r w:rsidR="0076397A">
        <w:t xml:space="preserve"> 2021</w:t>
      </w:r>
    </w:p>
    <w:p w14:paraId="07D21C59" w14:textId="77777777" w:rsidR="004A6AEE" w:rsidRDefault="004A6AEE">
      <w:pPr>
        <w:pStyle w:val="BodyText"/>
        <w:spacing w:before="1"/>
      </w:pPr>
    </w:p>
    <w:tbl>
      <w:tblPr>
        <w:tblW w:w="0" w:type="auto"/>
        <w:tblInd w:w="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46"/>
        <w:gridCol w:w="1260"/>
        <w:gridCol w:w="1646"/>
        <w:gridCol w:w="4022"/>
      </w:tblGrid>
      <w:tr w:rsidR="004A6AEE" w14:paraId="6AC7C6FD" w14:textId="77777777">
        <w:trPr>
          <w:trHeight w:val="608"/>
        </w:trPr>
        <w:tc>
          <w:tcPr>
            <w:tcW w:w="4906" w:type="dxa"/>
            <w:gridSpan w:val="2"/>
          </w:tcPr>
          <w:p w14:paraId="22962DDE" w14:textId="77777777" w:rsidR="004A6AEE" w:rsidRDefault="00B44CBA">
            <w:pPr>
              <w:pStyle w:val="TableParagraph"/>
              <w:rPr>
                <w:b/>
                <w:sz w:val="24"/>
              </w:rPr>
            </w:pPr>
            <w:r>
              <w:rPr>
                <w:b/>
                <w:sz w:val="24"/>
              </w:rPr>
              <w:t>F</w:t>
            </w:r>
            <w:r>
              <w:rPr>
                <w:b/>
                <w:sz w:val="19"/>
              </w:rPr>
              <w:t xml:space="preserve">IRST </w:t>
            </w:r>
            <w:r>
              <w:rPr>
                <w:b/>
                <w:sz w:val="24"/>
              </w:rPr>
              <w:t>N</w:t>
            </w:r>
            <w:r>
              <w:rPr>
                <w:b/>
                <w:sz w:val="19"/>
              </w:rPr>
              <w:t>AME</w:t>
            </w:r>
            <w:r>
              <w:rPr>
                <w:b/>
                <w:sz w:val="24"/>
              </w:rPr>
              <w:t>:</w:t>
            </w:r>
          </w:p>
        </w:tc>
        <w:tc>
          <w:tcPr>
            <w:tcW w:w="5668" w:type="dxa"/>
            <w:gridSpan w:val="2"/>
          </w:tcPr>
          <w:p w14:paraId="766A6594" w14:textId="77777777" w:rsidR="004A6AEE" w:rsidRDefault="00B44CBA">
            <w:pPr>
              <w:pStyle w:val="TableParagraph"/>
              <w:rPr>
                <w:b/>
                <w:sz w:val="24"/>
              </w:rPr>
            </w:pPr>
            <w:r>
              <w:rPr>
                <w:b/>
                <w:sz w:val="24"/>
              </w:rPr>
              <w:t>L</w:t>
            </w:r>
            <w:r>
              <w:rPr>
                <w:b/>
                <w:sz w:val="19"/>
              </w:rPr>
              <w:t xml:space="preserve">AST </w:t>
            </w:r>
            <w:r>
              <w:rPr>
                <w:b/>
                <w:sz w:val="24"/>
              </w:rPr>
              <w:t>N</w:t>
            </w:r>
            <w:r>
              <w:rPr>
                <w:b/>
                <w:sz w:val="19"/>
              </w:rPr>
              <w:t>AME</w:t>
            </w:r>
            <w:r>
              <w:rPr>
                <w:b/>
                <w:sz w:val="24"/>
              </w:rPr>
              <w:t>:</w:t>
            </w:r>
          </w:p>
        </w:tc>
      </w:tr>
      <w:tr w:rsidR="004A6AEE" w14:paraId="17663887" w14:textId="77777777">
        <w:trPr>
          <w:trHeight w:val="599"/>
        </w:trPr>
        <w:tc>
          <w:tcPr>
            <w:tcW w:w="10574" w:type="dxa"/>
            <w:gridSpan w:val="4"/>
          </w:tcPr>
          <w:p w14:paraId="0D29CB3A" w14:textId="77777777" w:rsidR="004A6AEE" w:rsidRDefault="00B44CBA">
            <w:pPr>
              <w:pStyle w:val="TableParagraph"/>
              <w:rPr>
                <w:b/>
                <w:sz w:val="24"/>
              </w:rPr>
            </w:pPr>
            <w:r>
              <w:rPr>
                <w:b/>
                <w:sz w:val="24"/>
              </w:rPr>
              <w:t>C</w:t>
            </w:r>
            <w:r>
              <w:rPr>
                <w:b/>
                <w:sz w:val="19"/>
              </w:rPr>
              <w:t>OMPANY</w:t>
            </w:r>
            <w:r>
              <w:rPr>
                <w:b/>
                <w:sz w:val="24"/>
              </w:rPr>
              <w:t>/A</w:t>
            </w:r>
            <w:r>
              <w:rPr>
                <w:b/>
                <w:sz w:val="19"/>
              </w:rPr>
              <w:t>GENCY</w:t>
            </w:r>
            <w:r>
              <w:rPr>
                <w:b/>
                <w:sz w:val="24"/>
              </w:rPr>
              <w:t>:</w:t>
            </w:r>
          </w:p>
        </w:tc>
      </w:tr>
      <w:tr w:rsidR="004A6AEE" w14:paraId="6A703750" w14:textId="77777777">
        <w:trPr>
          <w:trHeight w:val="563"/>
        </w:trPr>
        <w:tc>
          <w:tcPr>
            <w:tcW w:w="3646" w:type="dxa"/>
          </w:tcPr>
          <w:p w14:paraId="47935F52" w14:textId="77777777" w:rsidR="004A6AEE" w:rsidRDefault="00B44CBA">
            <w:pPr>
              <w:pStyle w:val="TableParagraph"/>
              <w:rPr>
                <w:b/>
                <w:sz w:val="24"/>
              </w:rPr>
            </w:pPr>
            <w:r>
              <w:rPr>
                <w:b/>
                <w:sz w:val="24"/>
              </w:rPr>
              <w:t>Z</w:t>
            </w:r>
            <w:r>
              <w:rPr>
                <w:b/>
                <w:sz w:val="19"/>
              </w:rPr>
              <w:t xml:space="preserve">IP </w:t>
            </w:r>
            <w:r>
              <w:rPr>
                <w:b/>
                <w:sz w:val="24"/>
              </w:rPr>
              <w:t>C</w:t>
            </w:r>
            <w:r>
              <w:rPr>
                <w:b/>
                <w:sz w:val="19"/>
              </w:rPr>
              <w:t>ODE</w:t>
            </w:r>
            <w:r>
              <w:rPr>
                <w:b/>
                <w:sz w:val="24"/>
              </w:rPr>
              <w:t>:</w:t>
            </w:r>
          </w:p>
        </w:tc>
        <w:tc>
          <w:tcPr>
            <w:tcW w:w="2906" w:type="dxa"/>
            <w:gridSpan w:val="2"/>
          </w:tcPr>
          <w:p w14:paraId="7BBCA32E" w14:textId="77777777" w:rsidR="004A6AEE" w:rsidRDefault="00B44CBA">
            <w:pPr>
              <w:pStyle w:val="TableParagraph"/>
              <w:rPr>
                <w:b/>
                <w:sz w:val="24"/>
              </w:rPr>
            </w:pPr>
            <w:r>
              <w:rPr>
                <w:b/>
                <w:sz w:val="24"/>
              </w:rPr>
              <w:t>C</w:t>
            </w:r>
            <w:r>
              <w:rPr>
                <w:b/>
                <w:sz w:val="19"/>
              </w:rPr>
              <w:t>ITY</w:t>
            </w:r>
            <w:r>
              <w:rPr>
                <w:b/>
                <w:sz w:val="24"/>
              </w:rPr>
              <w:t>:</w:t>
            </w:r>
          </w:p>
        </w:tc>
        <w:tc>
          <w:tcPr>
            <w:tcW w:w="4022" w:type="dxa"/>
          </w:tcPr>
          <w:p w14:paraId="0ECD061D" w14:textId="77777777" w:rsidR="004A6AEE" w:rsidRDefault="00B44CBA">
            <w:pPr>
              <w:pStyle w:val="TableParagraph"/>
              <w:rPr>
                <w:b/>
                <w:sz w:val="24"/>
              </w:rPr>
            </w:pPr>
            <w:r>
              <w:rPr>
                <w:b/>
                <w:sz w:val="24"/>
              </w:rPr>
              <w:t>S</w:t>
            </w:r>
            <w:r>
              <w:rPr>
                <w:b/>
                <w:sz w:val="19"/>
              </w:rPr>
              <w:t>TATE</w:t>
            </w:r>
            <w:r>
              <w:rPr>
                <w:b/>
                <w:sz w:val="24"/>
              </w:rPr>
              <w:t>:</w:t>
            </w:r>
          </w:p>
        </w:tc>
      </w:tr>
      <w:tr w:rsidR="004A6AEE" w14:paraId="488F76BC" w14:textId="77777777">
        <w:trPr>
          <w:trHeight w:val="608"/>
        </w:trPr>
        <w:tc>
          <w:tcPr>
            <w:tcW w:w="3646" w:type="dxa"/>
          </w:tcPr>
          <w:p w14:paraId="6E06DB6A" w14:textId="77777777" w:rsidR="004A6AEE" w:rsidRDefault="00B44CBA">
            <w:pPr>
              <w:pStyle w:val="TableParagraph"/>
              <w:rPr>
                <w:b/>
                <w:sz w:val="24"/>
              </w:rPr>
            </w:pPr>
            <w:r>
              <w:rPr>
                <w:b/>
                <w:sz w:val="24"/>
              </w:rPr>
              <w:t>E-M</w:t>
            </w:r>
            <w:r>
              <w:rPr>
                <w:b/>
                <w:sz w:val="19"/>
              </w:rPr>
              <w:t xml:space="preserve">AIL </w:t>
            </w:r>
            <w:r>
              <w:rPr>
                <w:b/>
                <w:sz w:val="24"/>
              </w:rPr>
              <w:t>A</w:t>
            </w:r>
            <w:r>
              <w:rPr>
                <w:b/>
                <w:sz w:val="19"/>
              </w:rPr>
              <w:t>DDRESS</w:t>
            </w:r>
            <w:r>
              <w:rPr>
                <w:b/>
                <w:sz w:val="24"/>
              </w:rPr>
              <w:t>:</w:t>
            </w:r>
          </w:p>
        </w:tc>
        <w:tc>
          <w:tcPr>
            <w:tcW w:w="2906" w:type="dxa"/>
            <w:gridSpan w:val="2"/>
          </w:tcPr>
          <w:p w14:paraId="181C6C2B" w14:textId="77777777" w:rsidR="004A6AEE" w:rsidRDefault="00B44CBA">
            <w:pPr>
              <w:pStyle w:val="TableParagraph"/>
              <w:ind w:right="72"/>
              <w:rPr>
                <w:b/>
                <w:sz w:val="24"/>
              </w:rPr>
            </w:pPr>
            <w:r>
              <w:rPr>
                <w:b/>
                <w:sz w:val="24"/>
              </w:rPr>
              <w:t>O</w:t>
            </w:r>
            <w:r>
              <w:rPr>
                <w:b/>
                <w:sz w:val="19"/>
              </w:rPr>
              <w:t xml:space="preserve">FFICE </w:t>
            </w:r>
            <w:r>
              <w:rPr>
                <w:b/>
                <w:sz w:val="24"/>
              </w:rPr>
              <w:t>P</w:t>
            </w:r>
            <w:r>
              <w:rPr>
                <w:b/>
                <w:sz w:val="19"/>
              </w:rPr>
              <w:t xml:space="preserve">HONE </w:t>
            </w:r>
            <w:r>
              <w:rPr>
                <w:b/>
                <w:sz w:val="24"/>
              </w:rPr>
              <w:t>N</w:t>
            </w:r>
            <w:r>
              <w:rPr>
                <w:b/>
                <w:sz w:val="19"/>
              </w:rPr>
              <w:t>UMBER</w:t>
            </w:r>
            <w:r>
              <w:rPr>
                <w:b/>
                <w:sz w:val="24"/>
              </w:rPr>
              <w:t>:</w:t>
            </w:r>
          </w:p>
        </w:tc>
        <w:tc>
          <w:tcPr>
            <w:tcW w:w="4022" w:type="dxa"/>
          </w:tcPr>
          <w:p w14:paraId="156E6E70" w14:textId="77777777" w:rsidR="004A6AEE" w:rsidRDefault="00B44CBA">
            <w:pPr>
              <w:pStyle w:val="TableParagraph"/>
              <w:rPr>
                <w:b/>
                <w:sz w:val="24"/>
              </w:rPr>
            </w:pPr>
            <w:r>
              <w:rPr>
                <w:b/>
                <w:sz w:val="24"/>
              </w:rPr>
              <w:t>C</w:t>
            </w:r>
            <w:r>
              <w:rPr>
                <w:b/>
                <w:sz w:val="19"/>
              </w:rPr>
              <w:t xml:space="preserve">ELL </w:t>
            </w:r>
            <w:r>
              <w:rPr>
                <w:b/>
                <w:sz w:val="24"/>
              </w:rPr>
              <w:t>P</w:t>
            </w:r>
            <w:r>
              <w:rPr>
                <w:b/>
                <w:sz w:val="19"/>
              </w:rPr>
              <w:t xml:space="preserve">HONE </w:t>
            </w:r>
            <w:r>
              <w:rPr>
                <w:b/>
                <w:sz w:val="24"/>
              </w:rPr>
              <w:t>N</w:t>
            </w:r>
            <w:r>
              <w:rPr>
                <w:b/>
                <w:sz w:val="19"/>
              </w:rPr>
              <w:t>UMBER</w:t>
            </w:r>
            <w:r>
              <w:rPr>
                <w:b/>
                <w:sz w:val="24"/>
              </w:rPr>
              <w:t>:</w:t>
            </w:r>
          </w:p>
        </w:tc>
      </w:tr>
    </w:tbl>
    <w:p w14:paraId="10EBACFD" w14:textId="5F27CEC8" w:rsidR="004A6AEE" w:rsidRDefault="00B44CBA" w:rsidP="0076397A">
      <w:pPr>
        <w:pStyle w:val="BodyText"/>
        <w:spacing w:before="4"/>
        <w:rPr>
          <w:sz w:val="23"/>
        </w:rPr>
      </w:pPr>
      <w:r>
        <w:rPr>
          <w:noProof/>
          <w:lang w:bidi="ar-SA"/>
        </w:rPr>
        <w:drawing>
          <wp:anchor distT="0" distB="0" distL="0" distR="0" simplePos="0" relativeHeight="1048" behindDoc="0" locked="0" layoutInCell="1" allowOverlap="1" wp14:anchorId="4103BD64" wp14:editId="47858F0D">
            <wp:simplePos x="0" y="0"/>
            <wp:positionH relativeFrom="page">
              <wp:posOffset>3362325</wp:posOffset>
            </wp:positionH>
            <wp:positionV relativeFrom="paragraph">
              <wp:posOffset>63531</wp:posOffset>
            </wp:positionV>
            <wp:extent cx="1610466" cy="63436"/>
            <wp:effectExtent l="0" t="0" r="0" b="0"/>
            <wp:wrapTopAndBottom/>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9" cstate="print"/>
                    <a:stretch>
                      <a:fillRect/>
                    </a:stretch>
                  </pic:blipFill>
                  <pic:spPr>
                    <a:xfrm>
                      <a:off x="0" y="0"/>
                      <a:ext cx="1610466" cy="63436"/>
                    </a:xfrm>
                    <a:prstGeom prst="rect">
                      <a:avLst/>
                    </a:prstGeom>
                  </pic:spPr>
                </pic:pic>
              </a:graphicData>
            </a:graphic>
          </wp:anchor>
        </w:drawing>
      </w:r>
    </w:p>
    <w:p w14:paraId="3C582214" w14:textId="4548932F" w:rsidR="004A6AEE" w:rsidRDefault="00B44CBA" w:rsidP="00B251BB">
      <w:pPr>
        <w:pStyle w:val="BodyText"/>
        <w:tabs>
          <w:tab w:val="left" w:pos="9521"/>
        </w:tabs>
        <w:ind w:left="3600" w:right="1678" w:hanging="3401"/>
      </w:pPr>
      <w:r>
        <w:t>As an</w:t>
      </w:r>
      <w:r>
        <w:rPr>
          <w:spacing w:val="-6"/>
        </w:rPr>
        <w:t xml:space="preserve"> </w:t>
      </w:r>
      <w:r>
        <w:t>exhibitor</w:t>
      </w:r>
      <w:r>
        <w:rPr>
          <w:spacing w:val="-3"/>
        </w:rPr>
        <w:t xml:space="preserve"> </w:t>
      </w:r>
      <w:r>
        <w:t>representing</w:t>
      </w:r>
      <w:r>
        <w:rPr>
          <w:u w:val="single"/>
        </w:rPr>
        <w:t xml:space="preserve"> </w:t>
      </w:r>
      <w:proofErr w:type="gramStart"/>
      <w:r>
        <w:rPr>
          <w:u w:val="single"/>
        </w:rPr>
        <w:tab/>
      </w:r>
      <w:r>
        <w:t xml:space="preserve">, </w:t>
      </w:r>
      <w:r w:rsidR="00B251BB">
        <w:t xml:space="preserve">  </w:t>
      </w:r>
      <w:proofErr w:type="gramEnd"/>
      <w:r w:rsidR="00B251BB">
        <w:t xml:space="preserve">  </w:t>
      </w:r>
      <w:r>
        <w:t>(Name of</w:t>
      </w:r>
      <w:r>
        <w:rPr>
          <w:spacing w:val="-5"/>
        </w:rPr>
        <w:t xml:space="preserve"> </w:t>
      </w:r>
      <w:r>
        <w:t>Company/Agency)</w:t>
      </w:r>
    </w:p>
    <w:p w14:paraId="0C433F07" w14:textId="77777777" w:rsidR="00B251BB" w:rsidRDefault="00B251BB" w:rsidP="00B251BB">
      <w:pPr>
        <w:pStyle w:val="BodyText"/>
        <w:tabs>
          <w:tab w:val="left" w:pos="9521"/>
        </w:tabs>
        <w:ind w:left="3600" w:right="1678" w:hanging="3401"/>
      </w:pPr>
    </w:p>
    <w:p w14:paraId="1C202DA3" w14:textId="7F6125CB" w:rsidR="004A6AEE" w:rsidRPr="00B251BB" w:rsidRDefault="00B44CBA">
      <w:pPr>
        <w:pStyle w:val="BodyText"/>
        <w:ind w:left="200" w:right="1276"/>
      </w:pPr>
      <w:r w:rsidRPr="00B251BB">
        <w:t>I hereby agree to provide a continuous exhibit during the 20</w:t>
      </w:r>
      <w:r w:rsidR="00C66CED" w:rsidRPr="00B251BB">
        <w:t>21</w:t>
      </w:r>
      <w:r w:rsidRPr="00B251BB">
        <w:t>Professional Development Conference sponsored by the Florida TRIO, Georgia TRIO, South Carolina Trio. Further, I agree to indemnify and hold harmless “</w:t>
      </w:r>
      <w:bookmarkStart w:id="1" w:name="_Hlk63844253"/>
      <w:r w:rsidRPr="00B251BB">
        <w:t>Florida TRIO, Georgia TRIO, and South Carolina TRIO</w:t>
      </w:r>
      <w:bookmarkEnd w:id="1"/>
      <w:r w:rsidRPr="00B251BB">
        <w:t>” for any claims whatsoever occasioned</w:t>
      </w:r>
    </w:p>
    <w:p w14:paraId="66E86A0D" w14:textId="2DBA067C" w:rsidR="004A6AEE" w:rsidRDefault="00B44CBA">
      <w:pPr>
        <w:pStyle w:val="BodyText"/>
        <w:spacing w:before="80"/>
        <w:ind w:left="200" w:right="1128"/>
      </w:pPr>
      <w:r w:rsidRPr="00B251BB">
        <w:t xml:space="preserve">in any situation and warrant that “Florida TRIO, Georgia TRIO, South Carolina TRIO” shall not be held liable for any </w:t>
      </w:r>
      <w:r w:rsidR="0070612C" w:rsidRPr="00B251BB">
        <w:t xml:space="preserve">illegible/errant media content submitted by the proposed Vendor. </w:t>
      </w:r>
      <w:r w:rsidRPr="00B251BB">
        <w:t xml:space="preserve"> Cancellation/Refund Policy:</w:t>
      </w:r>
      <w:r w:rsidR="0070612C" w:rsidRPr="00B251BB">
        <w:t xml:space="preserve"> </w:t>
      </w:r>
      <w:r w:rsidR="0070612C" w:rsidRPr="00B251BB">
        <w:rPr>
          <w:sz w:val="28"/>
          <w:szCs w:val="28"/>
        </w:rPr>
        <w:t>No Refund</w:t>
      </w:r>
      <w:r w:rsidR="0070612C" w:rsidRPr="00B251BB">
        <w:t xml:space="preserve"> shall be issued under any circumstances with the exception of event cancellation by the host party, i.e. Florida TRIO, Georgia TRIO, or South Carolina TRIO.</w:t>
      </w:r>
    </w:p>
    <w:p w14:paraId="7EE404FA" w14:textId="77777777" w:rsidR="004A6AEE" w:rsidRDefault="004A6AEE">
      <w:pPr>
        <w:pStyle w:val="BodyText"/>
        <w:rPr>
          <w:sz w:val="20"/>
        </w:rPr>
      </w:pPr>
    </w:p>
    <w:p w14:paraId="0C9FEA5A" w14:textId="77777777" w:rsidR="004A6AEE" w:rsidRDefault="00B44CBA">
      <w:pPr>
        <w:pStyle w:val="BodyText"/>
        <w:spacing w:before="9"/>
        <w:rPr>
          <w:sz w:val="21"/>
        </w:rPr>
      </w:pPr>
      <w:r>
        <w:rPr>
          <w:noProof/>
          <w:lang w:bidi="ar-SA"/>
        </w:rPr>
        <mc:AlternateContent>
          <mc:Choice Requires="wpg">
            <w:drawing>
              <wp:anchor distT="0" distB="0" distL="0" distR="0" simplePos="0" relativeHeight="1072" behindDoc="0" locked="0" layoutInCell="1" allowOverlap="1" wp14:anchorId="69CDCAE0" wp14:editId="16ECD575">
                <wp:simplePos x="0" y="0"/>
                <wp:positionH relativeFrom="page">
                  <wp:posOffset>925195</wp:posOffset>
                </wp:positionH>
                <wp:positionV relativeFrom="paragraph">
                  <wp:posOffset>182880</wp:posOffset>
                </wp:positionV>
                <wp:extent cx="5462270" cy="9525"/>
                <wp:effectExtent l="10795" t="3810" r="13335" b="5715"/>
                <wp:wrapTopAndBottom/>
                <wp:docPr id="1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2270" cy="9525"/>
                          <a:chOff x="1457" y="288"/>
                          <a:chExt cx="8602" cy="15"/>
                        </a:xfrm>
                      </wpg:grpSpPr>
                      <wps:wsp>
                        <wps:cNvPr id="20" name="Line 18"/>
                        <wps:cNvCnPr>
                          <a:cxnSpLocks noChangeShapeType="1"/>
                        </wps:cNvCnPr>
                        <wps:spPr bwMode="auto">
                          <a:xfrm>
                            <a:off x="1457" y="295"/>
                            <a:ext cx="67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7"/>
                        <wps:cNvCnPr>
                          <a:cxnSpLocks noChangeShapeType="1"/>
                        </wps:cNvCnPr>
                        <wps:spPr bwMode="auto">
                          <a:xfrm>
                            <a:off x="2131" y="295"/>
                            <a:ext cx="50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6"/>
                        <wps:cNvCnPr>
                          <a:cxnSpLocks noChangeShapeType="1"/>
                        </wps:cNvCnPr>
                        <wps:spPr bwMode="auto">
                          <a:xfrm>
                            <a:off x="2638" y="295"/>
                            <a:ext cx="67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5"/>
                        <wps:cNvCnPr>
                          <a:cxnSpLocks noChangeShapeType="1"/>
                        </wps:cNvCnPr>
                        <wps:spPr bwMode="auto">
                          <a:xfrm>
                            <a:off x="3312" y="295"/>
                            <a:ext cx="50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14"/>
                        <wps:cNvCnPr>
                          <a:cxnSpLocks noChangeShapeType="1"/>
                        </wps:cNvCnPr>
                        <wps:spPr bwMode="auto">
                          <a:xfrm>
                            <a:off x="3818" y="295"/>
                            <a:ext cx="67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3"/>
                        <wps:cNvCnPr>
                          <a:cxnSpLocks noChangeShapeType="1"/>
                        </wps:cNvCnPr>
                        <wps:spPr bwMode="auto">
                          <a:xfrm>
                            <a:off x="4493" y="295"/>
                            <a:ext cx="50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2"/>
                        <wps:cNvCnPr>
                          <a:cxnSpLocks noChangeShapeType="1"/>
                        </wps:cNvCnPr>
                        <wps:spPr bwMode="auto">
                          <a:xfrm>
                            <a:off x="4999" y="295"/>
                            <a:ext cx="67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11"/>
                        <wps:cNvCnPr>
                          <a:cxnSpLocks noChangeShapeType="1"/>
                        </wps:cNvCnPr>
                        <wps:spPr bwMode="auto">
                          <a:xfrm>
                            <a:off x="5674" y="295"/>
                            <a:ext cx="50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10"/>
                        <wps:cNvCnPr>
                          <a:cxnSpLocks noChangeShapeType="1"/>
                        </wps:cNvCnPr>
                        <wps:spPr bwMode="auto">
                          <a:xfrm>
                            <a:off x="6180" y="295"/>
                            <a:ext cx="67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9"/>
                        <wps:cNvCnPr>
                          <a:cxnSpLocks noChangeShapeType="1"/>
                        </wps:cNvCnPr>
                        <wps:spPr bwMode="auto">
                          <a:xfrm>
                            <a:off x="6854" y="295"/>
                            <a:ext cx="50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8"/>
                        <wps:cNvCnPr>
                          <a:cxnSpLocks noChangeShapeType="1"/>
                        </wps:cNvCnPr>
                        <wps:spPr bwMode="auto">
                          <a:xfrm>
                            <a:off x="7361" y="295"/>
                            <a:ext cx="67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7"/>
                        <wps:cNvCnPr>
                          <a:cxnSpLocks noChangeShapeType="1"/>
                        </wps:cNvCnPr>
                        <wps:spPr bwMode="auto">
                          <a:xfrm>
                            <a:off x="8035" y="295"/>
                            <a:ext cx="50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6"/>
                        <wps:cNvCnPr>
                          <a:cxnSpLocks noChangeShapeType="1"/>
                        </wps:cNvCnPr>
                        <wps:spPr bwMode="auto">
                          <a:xfrm>
                            <a:off x="8542" y="295"/>
                            <a:ext cx="67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5"/>
                        <wps:cNvCnPr>
                          <a:cxnSpLocks noChangeShapeType="1"/>
                        </wps:cNvCnPr>
                        <wps:spPr bwMode="auto">
                          <a:xfrm>
                            <a:off x="9216" y="295"/>
                            <a:ext cx="50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4"/>
                        <wps:cNvCnPr>
                          <a:cxnSpLocks noChangeShapeType="1"/>
                        </wps:cNvCnPr>
                        <wps:spPr bwMode="auto">
                          <a:xfrm>
                            <a:off x="9722" y="295"/>
                            <a:ext cx="33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E799BDF" id="Group 3" o:spid="_x0000_s1026" style="position:absolute;margin-left:72.85pt;margin-top:14.4pt;width:430.1pt;height:.75pt;z-index:1072;mso-wrap-distance-left:0;mso-wrap-distance-right:0;mso-position-horizontal-relative:page" coordorigin="1457,288" coordsize="86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">
                <v:line id="Line 18" o:spid="_x0000_s1027" style="position:absolute;visibility:visible;mso-wrap-style:square" from="1457,295" to="212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" strokeweight=".72pt"/>
                <v:line id="Line 17" o:spid="_x0000_s1028" style="position:absolute;visibility:visible;mso-wrap-style:square" from="2131,295" to="263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" strokeweight=".72pt"/>
                <v:line id="Line 16" o:spid="_x0000_s1029" style="position:absolute;visibility:visible;mso-wrap-style:square" from="2638,295" to="3310,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" strokeweight=".72pt"/>
                <v:line id="Line 15" o:spid="_x0000_s1030" style="position:absolute;visibility:visible;mso-wrap-style:square" from="3312,295" to="3816,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" strokeweight=".72pt"/>
                <v:line id="Line 14" o:spid="_x0000_s1031" style="position:absolute;visibility:visible;mso-wrap-style:square" from="3818,295" to="4490,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" strokeweight=".72pt"/>
                <v:line id="Line 13" o:spid="_x0000_s1032" style="position:absolute;visibility:visible;mso-wrap-style:square" from="4493,295" to="4997,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" strokeweight=".72pt"/>
                <v:line id="Line 12" o:spid="_x0000_s1033" style="position:absolute;visibility:visible;mso-wrap-style:square" from="4999,295" to="567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" strokeweight=".72pt"/>
                <v:line id="Line 11" o:spid="_x0000_s1034" style="position:absolute;visibility:visible;mso-wrap-style:square" from="5674,295" to="6178,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" strokeweight=".72pt"/>
                <v:line id="Line 10" o:spid="_x0000_s1035" style="position:absolute;visibility:visible;mso-wrap-style:square" from="6180,295" to="685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" strokeweight=".72pt"/>
                <v:line id="Line 9" o:spid="_x0000_s1036" style="position:absolute;visibility:visible;mso-wrap-style:square" from="6854,295" to="7358,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" strokeweight=".72pt"/>
                <v:line id="Line 8" o:spid="_x0000_s1037" style="position:absolute;visibility:visible;mso-wrap-style:square" from="7361,295" to="8033,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" strokeweight=".72pt"/>
                <v:line id="Line 7" o:spid="_x0000_s1038" style="position:absolute;visibility:visible;mso-wrap-style:square" from="8035,295" to="853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" strokeweight=".72pt"/>
                <v:line id="Line 6" o:spid="_x0000_s1039" style="position:absolute;visibility:visible;mso-wrap-style:square" from="8542,295" to="9214,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" strokeweight=".72pt"/>
                <v:line id="Line 5" o:spid="_x0000_s1040" style="position:absolute;visibility:visible;mso-wrap-style:square" from="9216,295" to="9720,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" strokeweight=".72pt"/>
                <v:line id="Line 4" o:spid="_x0000_s1041" style="position:absolute;visibility:visible;mso-wrap-style:square" from="9722,295" to="10058,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" strokeweight=".72pt"/>
                <w10:wrap type="topAndBottom" anchorx="page"/>
              </v:group>
            </w:pict>
          </mc:Fallback>
        </mc:AlternateContent>
      </w:r>
    </w:p>
    <w:p w14:paraId="6DEE382A" w14:textId="77777777" w:rsidR="004A6AEE" w:rsidRDefault="00B44CBA">
      <w:pPr>
        <w:pStyle w:val="BodyText"/>
        <w:tabs>
          <w:tab w:val="left" w:pos="8119"/>
        </w:tabs>
        <w:spacing w:line="261" w:lineRule="exact"/>
        <w:ind w:left="929"/>
      </w:pPr>
      <w:r>
        <w:t>(Signature</w:t>
      </w:r>
      <w:r>
        <w:rPr>
          <w:spacing w:val="-4"/>
        </w:rPr>
        <w:t xml:space="preserve"> </w:t>
      </w:r>
      <w:r>
        <w:t>of</w:t>
      </w:r>
      <w:r>
        <w:rPr>
          <w:spacing w:val="-4"/>
        </w:rPr>
        <w:t xml:space="preserve"> </w:t>
      </w:r>
      <w:r>
        <w:t>Representative)</w:t>
      </w:r>
      <w:r>
        <w:tab/>
        <w:t>(Date)</w:t>
      </w:r>
    </w:p>
    <w:p w14:paraId="66ED894F" w14:textId="77777777" w:rsidR="004A6AEE" w:rsidRDefault="004A6AEE">
      <w:pPr>
        <w:pStyle w:val="BodyText"/>
        <w:spacing w:before="10"/>
        <w:rPr>
          <w:sz w:val="23"/>
        </w:rPr>
      </w:pPr>
    </w:p>
    <w:p w14:paraId="41B984D3" w14:textId="257A3717" w:rsidR="004A6AEE" w:rsidRDefault="00B44CBA">
      <w:pPr>
        <w:pStyle w:val="BodyText"/>
        <w:ind w:left="919" w:right="1128"/>
      </w:pPr>
      <w:r>
        <w:t xml:space="preserve">All exhibitors should </w:t>
      </w:r>
      <w:r w:rsidR="00C66CED">
        <w:t>forward Ads to Vendor</w:t>
      </w:r>
      <w:r>
        <w:t xml:space="preserve"> </w:t>
      </w:r>
      <w:r w:rsidR="00C66CED">
        <w:t xml:space="preserve">Committee Chair @ </w:t>
      </w:r>
      <w:hyperlink r:id="rId10" w:history="1">
        <w:r w:rsidR="00C66CED" w:rsidRPr="00C10116">
          <w:rPr>
            <w:rStyle w:val="Hyperlink"/>
          </w:rPr>
          <w:t>antonio.robinson@tridenttech.edu</w:t>
        </w:r>
      </w:hyperlink>
      <w:r w:rsidR="00C66CED">
        <w:t xml:space="preserve"> </w:t>
      </w:r>
      <w:r w:rsidR="008F149C">
        <w:t>.</w:t>
      </w:r>
      <w:r>
        <w:t xml:space="preserve"> Tri-State Conference will </w:t>
      </w:r>
      <w:r w:rsidR="003478D8">
        <w:t>NOT</w:t>
      </w:r>
      <w:r>
        <w:t xml:space="preserve"> be responsible for </w:t>
      </w:r>
      <w:r w:rsidR="00C66CED">
        <w:t xml:space="preserve">Ad edits, changes, or </w:t>
      </w:r>
      <w:r w:rsidR="003E1C47">
        <w:t>imperfections</w:t>
      </w:r>
      <w:r>
        <w:t>.</w:t>
      </w:r>
    </w:p>
    <w:p w14:paraId="0529666D" w14:textId="77777777" w:rsidR="004A6AEE" w:rsidRDefault="004A6AEE">
      <w:pPr>
        <w:pStyle w:val="BodyText"/>
        <w:spacing w:before="10"/>
        <w:rPr>
          <w:sz w:val="23"/>
        </w:rPr>
      </w:pPr>
    </w:p>
    <w:p w14:paraId="204B19EC" w14:textId="74DA2D5B" w:rsidR="004A6AEE" w:rsidRDefault="00B44CBA">
      <w:pPr>
        <w:pStyle w:val="BodyText"/>
        <w:spacing w:before="1"/>
        <w:ind w:left="919" w:right="1605"/>
      </w:pPr>
      <w:r>
        <w:t>Note: Please see information below payment</w:t>
      </w:r>
      <w:r w:rsidR="008F149C">
        <w:t xml:space="preserve"> submissions</w:t>
      </w:r>
      <w:r>
        <w:t>.</w:t>
      </w:r>
    </w:p>
    <w:p w14:paraId="7C2E40A8" w14:textId="77777777" w:rsidR="004A6AEE" w:rsidRDefault="004A6AEE"/>
    <w:p w14:paraId="157369A4" w14:textId="77777777" w:rsidR="00B44CBA" w:rsidRDefault="00B44CBA"/>
    <w:p w14:paraId="07A86EC1" w14:textId="77777777" w:rsidR="00B44CBA" w:rsidRDefault="00B44CBA"/>
    <w:p w14:paraId="63ADA21A" w14:textId="77777777" w:rsidR="00B44CBA" w:rsidRDefault="00B44CBA"/>
    <w:p w14:paraId="17309DEF" w14:textId="77777777" w:rsidR="00B44CBA" w:rsidRDefault="00B44CBA"/>
    <w:p w14:paraId="3F278F2C" w14:textId="77777777" w:rsidR="00B44CBA" w:rsidRDefault="00B44CBA" w:rsidP="00B44CBA">
      <w:pPr>
        <w:jc w:val="center"/>
        <w:sectPr w:rsidR="00B44CBA">
          <w:pgSz w:w="12240" w:h="15840"/>
          <w:pgMar w:top="1360" w:right="440" w:bottom="280" w:left="520" w:header="720" w:footer="720" w:gutter="0"/>
          <w:cols w:space="720"/>
        </w:sectPr>
      </w:pPr>
    </w:p>
    <w:p w14:paraId="6AD9D9CE" w14:textId="77777777" w:rsidR="003478D8" w:rsidRDefault="003478D8">
      <w:pPr>
        <w:spacing w:before="83"/>
        <w:ind w:left="3036"/>
        <w:rPr>
          <w:b/>
          <w:color w:val="FF0000"/>
        </w:rPr>
      </w:pPr>
    </w:p>
    <w:p w14:paraId="6BAC7169" w14:textId="14CBD5E8" w:rsidR="004A6AEE" w:rsidRDefault="00494750">
      <w:pPr>
        <w:spacing w:before="83"/>
        <w:ind w:left="3036"/>
        <w:rPr>
          <w:b/>
        </w:rPr>
      </w:pPr>
      <w:r>
        <w:rPr>
          <w:b/>
          <w:color w:val="FF0000"/>
        </w:rPr>
        <w:t>202</w:t>
      </w:r>
      <w:r w:rsidR="0076397A">
        <w:rPr>
          <w:b/>
          <w:color w:val="FF0000"/>
        </w:rPr>
        <w:t>1</w:t>
      </w:r>
      <w:r w:rsidR="00B44CBA">
        <w:rPr>
          <w:b/>
          <w:color w:val="FF0000"/>
        </w:rPr>
        <w:t xml:space="preserve"> Tri-State Conference Advertisement Form</w:t>
      </w:r>
    </w:p>
    <w:p w14:paraId="5187AE99" w14:textId="77777777" w:rsidR="004A6AEE" w:rsidRDefault="004A6AEE">
      <w:pPr>
        <w:pStyle w:val="BodyText"/>
        <w:spacing w:before="10"/>
      </w:pPr>
    </w:p>
    <w:p w14:paraId="5D41FB52" w14:textId="36ED3918" w:rsidR="004A6AEE" w:rsidRDefault="00B44CBA">
      <w:pPr>
        <w:spacing w:before="1"/>
        <w:ind w:left="164" w:firstLine="213"/>
        <w:rPr>
          <w:b/>
          <w:i/>
          <w:sz w:val="18"/>
        </w:rPr>
      </w:pPr>
      <w:r>
        <w:rPr>
          <w:b/>
          <w:i/>
          <w:sz w:val="18"/>
        </w:rPr>
        <w:t>Please complete the following information to submit an advertisement for the 20</w:t>
      </w:r>
      <w:r w:rsidR="008F149C">
        <w:rPr>
          <w:b/>
          <w:i/>
          <w:sz w:val="18"/>
        </w:rPr>
        <w:t>21</w:t>
      </w:r>
      <w:r>
        <w:rPr>
          <w:b/>
          <w:i/>
          <w:sz w:val="18"/>
        </w:rPr>
        <w:t xml:space="preserve"> Tri-State Conference Booklet.</w:t>
      </w:r>
    </w:p>
    <w:p w14:paraId="47536D87" w14:textId="77777777" w:rsidR="004A6AEE" w:rsidRDefault="004A6AEE">
      <w:pPr>
        <w:pStyle w:val="BodyText"/>
        <w:spacing w:before="2"/>
        <w:rPr>
          <w:i/>
          <w:sz w:val="22"/>
        </w:rPr>
      </w:pPr>
    </w:p>
    <w:p w14:paraId="669DADBB" w14:textId="77777777" w:rsidR="004A6AEE" w:rsidRDefault="00B44CBA">
      <w:pPr>
        <w:tabs>
          <w:tab w:val="left" w:pos="3655"/>
          <w:tab w:val="left" w:pos="7363"/>
          <w:tab w:val="left" w:pos="9523"/>
          <w:tab w:val="left" w:pos="10963"/>
        </w:tabs>
        <w:spacing w:line="480" w:lineRule="auto"/>
        <w:ind w:left="164" w:right="315"/>
        <w:rPr>
          <w:b/>
          <w:sz w:val="21"/>
        </w:rPr>
      </w:pPr>
      <w:r>
        <w:rPr>
          <w:sz w:val="21"/>
        </w:rPr>
        <w:t>Name</w:t>
      </w:r>
      <w:r>
        <w:rPr>
          <w:spacing w:val="-5"/>
          <w:sz w:val="21"/>
        </w:rPr>
        <w:t xml:space="preserve"> </w:t>
      </w:r>
      <w:r>
        <w:rPr>
          <w:sz w:val="21"/>
        </w:rPr>
        <w:t>of</w:t>
      </w:r>
      <w:r>
        <w:rPr>
          <w:spacing w:val="-5"/>
          <w:sz w:val="21"/>
        </w:rPr>
        <w:t xml:space="preserve"> </w:t>
      </w:r>
      <w:r>
        <w:rPr>
          <w:sz w:val="21"/>
        </w:rPr>
        <w:t>company/agency/program</w:t>
      </w:r>
      <w:r>
        <w:rPr>
          <w:sz w:val="21"/>
          <w:u w:val="single"/>
        </w:rPr>
        <w:t xml:space="preserve"> </w:t>
      </w:r>
      <w:r>
        <w:rPr>
          <w:sz w:val="21"/>
          <w:u w:val="single"/>
        </w:rPr>
        <w:tab/>
      </w:r>
      <w:r>
        <w:rPr>
          <w:sz w:val="21"/>
          <w:u w:val="single"/>
        </w:rPr>
        <w:tab/>
      </w:r>
      <w:r>
        <w:rPr>
          <w:sz w:val="21"/>
          <w:u w:val="single"/>
        </w:rPr>
        <w:tab/>
      </w:r>
      <w:r>
        <w:rPr>
          <w:sz w:val="21"/>
          <w:u w:val="single"/>
        </w:rPr>
        <w:tab/>
      </w:r>
      <w:r>
        <w:rPr>
          <w:sz w:val="21"/>
        </w:rPr>
        <w:t xml:space="preserve"> Contact</w:t>
      </w:r>
      <w:r>
        <w:rPr>
          <w:spacing w:val="-4"/>
          <w:sz w:val="21"/>
        </w:rPr>
        <w:t xml:space="preserve"> </w:t>
      </w:r>
      <w:r>
        <w:rPr>
          <w:sz w:val="21"/>
        </w:rPr>
        <w:t>person</w:t>
      </w:r>
      <w:r>
        <w:rPr>
          <w:sz w:val="21"/>
          <w:u w:val="single"/>
        </w:rPr>
        <w:t xml:space="preserve"> </w:t>
      </w:r>
      <w:r>
        <w:rPr>
          <w:sz w:val="21"/>
          <w:u w:val="single"/>
        </w:rPr>
        <w:tab/>
      </w:r>
      <w:r>
        <w:rPr>
          <w:sz w:val="21"/>
        </w:rPr>
        <w:t>Email:</w:t>
      </w:r>
      <w:r>
        <w:rPr>
          <w:sz w:val="21"/>
          <w:u w:val="single"/>
        </w:rPr>
        <w:t xml:space="preserve"> </w:t>
      </w:r>
      <w:r>
        <w:rPr>
          <w:sz w:val="21"/>
          <w:u w:val="single"/>
        </w:rPr>
        <w:tab/>
      </w:r>
      <w:r>
        <w:rPr>
          <w:sz w:val="21"/>
        </w:rPr>
        <w:t>Phone</w:t>
      </w:r>
      <w:r>
        <w:rPr>
          <w:spacing w:val="-2"/>
          <w:sz w:val="21"/>
        </w:rPr>
        <w:t xml:space="preserve"> </w:t>
      </w:r>
      <w:r>
        <w:rPr>
          <w:sz w:val="21"/>
        </w:rPr>
        <w:t>#</w:t>
      </w:r>
      <w:r>
        <w:rPr>
          <w:sz w:val="21"/>
          <w:u w:val="single"/>
        </w:rPr>
        <w:t xml:space="preserve"> </w:t>
      </w:r>
      <w:r>
        <w:rPr>
          <w:sz w:val="21"/>
          <w:u w:val="single"/>
        </w:rPr>
        <w:tab/>
      </w:r>
      <w:r>
        <w:rPr>
          <w:b/>
          <w:sz w:val="21"/>
          <w:u w:val="single"/>
        </w:rPr>
        <w:t>_</w:t>
      </w:r>
    </w:p>
    <w:p w14:paraId="51C65661" w14:textId="77777777" w:rsidR="00B251BB" w:rsidRDefault="00B44CBA" w:rsidP="00B251BB">
      <w:pPr>
        <w:tabs>
          <w:tab w:val="left" w:pos="4483"/>
          <w:tab w:val="left" w:pos="7363"/>
          <w:tab w:val="left" w:pos="10243"/>
        </w:tabs>
        <w:spacing w:line="480" w:lineRule="auto"/>
        <w:ind w:left="164" w:right="1035"/>
        <w:jc w:val="both"/>
        <w:rPr>
          <w:b/>
          <w:sz w:val="21"/>
        </w:rPr>
      </w:pPr>
      <w:r>
        <w:rPr>
          <w:sz w:val="21"/>
        </w:rPr>
        <w:t>Address</w:t>
      </w:r>
      <w:r>
        <w:rPr>
          <w:sz w:val="21"/>
          <w:u w:val="single"/>
        </w:rPr>
        <w:tab/>
      </w:r>
      <w:r>
        <w:rPr>
          <w:sz w:val="21"/>
          <w:u w:val="single"/>
        </w:rPr>
        <w:tab/>
      </w:r>
      <w:r>
        <w:rPr>
          <w:sz w:val="21"/>
          <w:u w:val="single"/>
        </w:rPr>
        <w:tab/>
      </w:r>
      <w:r>
        <w:rPr>
          <w:sz w:val="21"/>
        </w:rPr>
        <w:t xml:space="preserve"> City</w:t>
      </w:r>
      <w:r>
        <w:rPr>
          <w:sz w:val="21"/>
          <w:u w:val="single"/>
        </w:rPr>
        <w:t xml:space="preserve"> </w:t>
      </w:r>
      <w:r>
        <w:rPr>
          <w:sz w:val="21"/>
          <w:u w:val="single"/>
        </w:rPr>
        <w:tab/>
      </w:r>
      <w:r>
        <w:rPr>
          <w:sz w:val="21"/>
        </w:rPr>
        <w:t>State</w:t>
      </w:r>
      <w:r>
        <w:rPr>
          <w:sz w:val="21"/>
          <w:u w:val="single"/>
        </w:rPr>
        <w:t xml:space="preserve"> </w:t>
      </w:r>
      <w:r>
        <w:rPr>
          <w:sz w:val="21"/>
          <w:u w:val="single"/>
        </w:rPr>
        <w:tab/>
      </w:r>
      <w:r>
        <w:rPr>
          <w:sz w:val="21"/>
        </w:rPr>
        <w:t>Zip</w:t>
      </w:r>
      <w:r>
        <w:rPr>
          <w:spacing w:val="-4"/>
          <w:sz w:val="21"/>
        </w:rPr>
        <w:t xml:space="preserve"> </w:t>
      </w:r>
      <w:r>
        <w:rPr>
          <w:sz w:val="21"/>
        </w:rPr>
        <w:t>Code</w:t>
      </w:r>
      <w:r>
        <w:rPr>
          <w:sz w:val="21"/>
          <w:u w:val="single"/>
        </w:rPr>
        <w:t xml:space="preserve"> </w:t>
      </w:r>
      <w:r>
        <w:rPr>
          <w:sz w:val="21"/>
          <w:u w:val="single"/>
        </w:rPr>
        <w:tab/>
      </w:r>
      <w:r>
        <w:rPr>
          <w:sz w:val="21"/>
        </w:rPr>
        <w:t xml:space="preserve">                        </w:t>
      </w:r>
      <w:r>
        <w:rPr>
          <w:b/>
          <w:sz w:val="21"/>
          <w:u w:val="single"/>
        </w:rPr>
        <w:t>Method of</w:t>
      </w:r>
      <w:r>
        <w:rPr>
          <w:b/>
          <w:spacing w:val="-6"/>
          <w:sz w:val="21"/>
          <w:u w:val="single"/>
        </w:rPr>
        <w:t xml:space="preserve"> </w:t>
      </w:r>
      <w:r>
        <w:rPr>
          <w:b/>
          <w:sz w:val="21"/>
          <w:u w:val="single"/>
        </w:rPr>
        <w:t>Payment</w:t>
      </w:r>
    </w:p>
    <w:p w14:paraId="1526441E" w14:textId="55085D02" w:rsidR="00B251BB" w:rsidRDefault="00B251BB" w:rsidP="002F4B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9594" w:themeFill="accent2" w:themeFillTint="99"/>
        <w:tabs>
          <w:tab w:val="left" w:pos="4483"/>
          <w:tab w:val="left" w:pos="7363"/>
          <w:tab w:val="left" w:pos="10243"/>
        </w:tabs>
        <w:spacing w:line="480" w:lineRule="auto"/>
        <w:ind w:left="164" w:right="1035"/>
        <w:jc w:val="both"/>
        <w:rPr>
          <w:b/>
          <w:sz w:val="21"/>
        </w:rPr>
      </w:pPr>
      <w:r w:rsidRPr="00B251BB">
        <w:rPr>
          <w:b/>
          <w:sz w:val="21"/>
        </w:rPr>
        <w:t xml:space="preserve"> </w:t>
      </w:r>
      <w:r>
        <w:rPr>
          <w:b/>
          <w:sz w:val="21"/>
        </w:rPr>
        <w:t>Vendor Package Payments</w:t>
      </w:r>
      <w:r w:rsidRPr="00B251BB">
        <w:rPr>
          <w:b/>
          <w:sz w:val="21"/>
        </w:rPr>
        <w:t>:</w:t>
      </w:r>
      <w:r w:rsidR="008F149C">
        <w:rPr>
          <w:b/>
          <w:sz w:val="21"/>
        </w:rPr>
        <w:t xml:space="preserve">                                                                                        </w:t>
      </w:r>
    </w:p>
    <w:p w14:paraId="6CEB4AF2" w14:textId="62EA080D" w:rsidR="00506DA6" w:rsidRDefault="00506DA6" w:rsidP="002F4B8F">
      <w:pPr>
        <w:tabs>
          <w:tab w:val="left" w:pos="4483"/>
          <w:tab w:val="left" w:pos="7363"/>
          <w:tab w:val="left" w:pos="10243"/>
        </w:tabs>
        <w:spacing w:line="276" w:lineRule="auto"/>
        <w:ind w:left="164" w:right="1035"/>
        <w:jc w:val="both"/>
        <w:rPr>
          <w:b/>
          <w:sz w:val="24"/>
          <w:szCs w:val="24"/>
        </w:rPr>
      </w:pPr>
      <w:r>
        <w:rPr>
          <w:b/>
          <w:sz w:val="24"/>
          <w:szCs w:val="24"/>
        </w:rPr>
        <w:t>Invoices will be sent within 48 hours of registration.</w:t>
      </w:r>
    </w:p>
    <w:p w14:paraId="752DA2E9" w14:textId="77777777" w:rsidR="00506DA6" w:rsidRDefault="00506DA6" w:rsidP="002F4B8F">
      <w:pPr>
        <w:tabs>
          <w:tab w:val="left" w:pos="4483"/>
          <w:tab w:val="left" w:pos="7363"/>
          <w:tab w:val="left" w:pos="10243"/>
        </w:tabs>
        <w:spacing w:line="276" w:lineRule="auto"/>
        <w:ind w:left="164" w:right="1035"/>
        <w:jc w:val="both"/>
        <w:rPr>
          <w:b/>
          <w:sz w:val="24"/>
          <w:szCs w:val="24"/>
        </w:rPr>
      </w:pPr>
    </w:p>
    <w:p w14:paraId="4743C4BF" w14:textId="24308A12" w:rsidR="00506DA6" w:rsidRDefault="00506DA6" w:rsidP="002F4B8F">
      <w:pPr>
        <w:tabs>
          <w:tab w:val="left" w:pos="4483"/>
          <w:tab w:val="left" w:pos="7363"/>
          <w:tab w:val="left" w:pos="10243"/>
        </w:tabs>
        <w:spacing w:line="276" w:lineRule="auto"/>
        <w:ind w:left="164" w:right="1035"/>
        <w:jc w:val="both"/>
        <w:rPr>
          <w:b/>
          <w:sz w:val="24"/>
          <w:szCs w:val="24"/>
        </w:rPr>
      </w:pPr>
      <w:r>
        <w:rPr>
          <w:b/>
          <w:sz w:val="24"/>
          <w:szCs w:val="24"/>
        </w:rPr>
        <w:t>For additional payment questions, please contact our treasurer using the information below.</w:t>
      </w:r>
    </w:p>
    <w:p w14:paraId="07F02E65" w14:textId="77777777" w:rsidR="00506DA6" w:rsidRDefault="00506DA6" w:rsidP="002F4B8F">
      <w:pPr>
        <w:tabs>
          <w:tab w:val="left" w:pos="4483"/>
          <w:tab w:val="left" w:pos="7363"/>
          <w:tab w:val="left" w:pos="10243"/>
        </w:tabs>
        <w:spacing w:line="276" w:lineRule="auto"/>
        <w:ind w:left="164" w:right="1035"/>
        <w:jc w:val="both"/>
        <w:rPr>
          <w:b/>
          <w:sz w:val="24"/>
          <w:szCs w:val="24"/>
        </w:rPr>
      </w:pPr>
    </w:p>
    <w:p w14:paraId="1F50A044" w14:textId="60C47C8E" w:rsidR="00B251BB" w:rsidRPr="002F4B8F" w:rsidRDefault="00AC3E9E" w:rsidP="002F4B8F">
      <w:pPr>
        <w:tabs>
          <w:tab w:val="left" w:pos="4483"/>
          <w:tab w:val="left" w:pos="7363"/>
          <w:tab w:val="left" w:pos="10243"/>
        </w:tabs>
        <w:spacing w:line="276" w:lineRule="auto"/>
        <w:ind w:left="164" w:right="1035"/>
        <w:jc w:val="both"/>
        <w:rPr>
          <w:b/>
          <w:sz w:val="24"/>
          <w:szCs w:val="24"/>
        </w:rPr>
      </w:pPr>
      <w:proofErr w:type="spellStart"/>
      <w:r>
        <w:rPr>
          <w:b/>
          <w:sz w:val="24"/>
          <w:szCs w:val="24"/>
        </w:rPr>
        <w:t>Lawanna</w:t>
      </w:r>
      <w:proofErr w:type="spellEnd"/>
      <w:r>
        <w:rPr>
          <w:b/>
          <w:sz w:val="24"/>
          <w:szCs w:val="24"/>
        </w:rPr>
        <w:t xml:space="preserve"> Hair, </w:t>
      </w:r>
      <w:r w:rsidR="00B251BB" w:rsidRPr="002F4B8F">
        <w:rPr>
          <w:b/>
          <w:sz w:val="24"/>
          <w:szCs w:val="24"/>
        </w:rPr>
        <w:t>Treasurer</w:t>
      </w:r>
    </w:p>
    <w:p w14:paraId="2ABECF97" w14:textId="1E2D7398" w:rsidR="0044579C" w:rsidRDefault="0044579C" w:rsidP="00AC3E9E">
      <w:pPr>
        <w:spacing w:before="37" w:line="276" w:lineRule="auto"/>
        <w:ind w:left="164" w:right="7200"/>
        <w:rPr>
          <w:b/>
          <w:sz w:val="21"/>
        </w:rPr>
      </w:pPr>
      <w:hyperlink r:id="rId11" w:history="1">
        <w:r w:rsidRPr="002D1899">
          <w:rPr>
            <w:rStyle w:val="Hyperlink"/>
            <w:b/>
            <w:sz w:val="21"/>
          </w:rPr>
          <w:t>lmhair@usf.edu</w:t>
        </w:r>
      </w:hyperlink>
    </w:p>
    <w:p w14:paraId="1D295065" w14:textId="54B18C23" w:rsidR="004A6AEE" w:rsidRPr="00AC3E9E" w:rsidRDefault="0044579C" w:rsidP="00AC3E9E">
      <w:pPr>
        <w:spacing w:before="37" w:line="276" w:lineRule="auto"/>
        <w:ind w:left="164" w:right="7200"/>
        <w:rPr>
          <w:b/>
          <w:sz w:val="21"/>
        </w:rPr>
      </w:pPr>
      <w:r>
        <w:rPr>
          <w:b/>
          <w:sz w:val="21"/>
        </w:rPr>
        <w:t>813.270.3002</w:t>
      </w:r>
      <w:r w:rsidR="0076397A">
        <w:rPr>
          <w:b/>
          <w:sz w:val="21"/>
        </w:rPr>
        <w:tab/>
      </w:r>
    </w:p>
    <w:p w14:paraId="2ADE5805" w14:textId="3B29CA06" w:rsidR="004A6AEE" w:rsidRPr="008F149C" w:rsidRDefault="00B44CBA" w:rsidP="008F149C">
      <w:pPr>
        <w:pStyle w:val="BodyText"/>
        <w:pBdr>
          <w:top w:val="single" w:sz="6" w:space="1" w:color="auto"/>
          <w:left w:val="single" w:sz="6" w:space="4" w:color="auto"/>
          <w:bottom w:val="single" w:sz="6" w:space="1" w:color="auto"/>
          <w:right w:val="single" w:sz="6" w:space="4" w:color="auto"/>
          <w:between w:val="single" w:sz="6" w:space="1" w:color="auto"/>
          <w:bar w:val="single" w:sz="6" w:color="auto"/>
        </w:pBdr>
        <w:shd w:val="clear" w:color="auto" w:fill="D99594" w:themeFill="accent2" w:themeFillTint="99"/>
        <w:spacing w:before="3"/>
        <w:rPr>
          <w:b w:val="0"/>
          <w:sz w:val="21"/>
        </w:rPr>
      </w:pPr>
      <w:r>
        <w:rPr>
          <w:noProof/>
          <w:lang w:bidi="ar-SA"/>
        </w:rPr>
        <mc:AlternateContent>
          <mc:Choice Requires="wps">
            <w:drawing>
              <wp:anchor distT="0" distB="0" distL="0" distR="0" simplePos="0" relativeHeight="1096" behindDoc="0" locked="0" layoutInCell="1" allowOverlap="1" wp14:anchorId="16C5BA6E" wp14:editId="3A8DC808">
                <wp:simplePos x="0" y="0"/>
                <wp:positionH relativeFrom="page">
                  <wp:posOffset>434340</wp:posOffset>
                </wp:positionH>
                <wp:positionV relativeFrom="paragraph">
                  <wp:posOffset>135255</wp:posOffset>
                </wp:positionV>
                <wp:extent cx="33655" cy="7620"/>
                <wp:effectExtent l="0" t="1905" r="0" b="0"/>
                <wp:wrapTopAndBottom/>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B8739D6" id="Rectangle 2" o:spid="_x0000_s1026" style="position:absolute;margin-left:34.2pt;margin-top:10.65pt;width:2.65pt;height:.6pt;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" fillcolor="black" stroked="f">
                <w10:wrap type="topAndBottom" anchorx="page"/>
              </v:rect>
            </w:pict>
          </mc:Fallback>
        </mc:AlternateContent>
      </w:r>
      <w:r w:rsidR="003E1C47" w:rsidRPr="008F149C">
        <w:rPr>
          <w:sz w:val="21"/>
        </w:rPr>
        <w:t>PACKAGE</w:t>
      </w:r>
      <w:r w:rsidRPr="008F149C">
        <w:rPr>
          <w:sz w:val="21"/>
        </w:rPr>
        <w:t xml:space="preserve"> information and specifications (check all that apply)</w:t>
      </w:r>
    </w:p>
    <w:p w14:paraId="7A4C104A" w14:textId="4347933E" w:rsidR="0076397A" w:rsidRPr="0076397A" w:rsidRDefault="0076397A">
      <w:pPr>
        <w:ind w:left="164"/>
        <w:rPr>
          <w:b/>
          <w:sz w:val="28"/>
          <w:szCs w:val="28"/>
          <w:u w:val="single"/>
        </w:rPr>
      </w:pPr>
      <w:r w:rsidRPr="0076397A">
        <w:rPr>
          <w:b/>
          <w:sz w:val="28"/>
          <w:szCs w:val="28"/>
          <w:u w:val="single"/>
        </w:rPr>
        <w:t>$350</w:t>
      </w:r>
    </w:p>
    <w:p w14:paraId="3F41CDF5" w14:textId="51BA7CA1" w:rsidR="003E1C47" w:rsidRDefault="003E1C47">
      <w:pPr>
        <w:ind w:left="164"/>
        <w:rPr>
          <w:b/>
          <w:sz w:val="21"/>
        </w:rPr>
      </w:pPr>
      <w:r>
        <w:rPr>
          <w:b/>
          <w:sz w:val="21"/>
        </w:rPr>
        <w:t>1 PLENAR</w:t>
      </w:r>
      <w:r w:rsidR="0076397A">
        <w:rPr>
          <w:b/>
          <w:sz w:val="21"/>
        </w:rPr>
        <w:t>Y SPONSORSHIP</w:t>
      </w:r>
    </w:p>
    <w:p w14:paraId="0178329F" w14:textId="54CF42F1" w:rsidR="0076397A" w:rsidRDefault="0076397A">
      <w:pPr>
        <w:ind w:left="164"/>
        <w:rPr>
          <w:b/>
          <w:sz w:val="21"/>
        </w:rPr>
      </w:pPr>
      <w:r>
        <w:rPr>
          <w:b/>
          <w:sz w:val="21"/>
        </w:rPr>
        <w:t>1 7X10 AD IN CONFERENCE BOOKLET</w:t>
      </w:r>
    </w:p>
    <w:p w14:paraId="2E47F536" w14:textId="2FAD0F0D" w:rsidR="0076397A" w:rsidRDefault="0076397A">
      <w:pPr>
        <w:ind w:left="164"/>
        <w:rPr>
          <w:b/>
          <w:sz w:val="21"/>
        </w:rPr>
      </w:pPr>
      <w:r>
        <w:rPr>
          <w:b/>
          <w:sz w:val="21"/>
        </w:rPr>
        <w:t>1 LIST OF ATTENDEES</w:t>
      </w:r>
    </w:p>
    <w:p w14:paraId="1D273333" w14:textId="08E4EF3C" w:rsidR="0076397A" w:rsidRPr="003E1C47" w:rsidRDefault="0076397A">
      <w:pPr>
        <w:ind w:left="164"/>
        <w:rPr>
          <w:b/>
          <w:sz w:val="21"/>
        </w:rPr>
      </w:pPr>
      <w:r>
        <w:rPr>
          <w:b/>
          <w:sz w:val="21"/>
        </w:rPr>
        <w:t>1 HOSPITALITY EVENT ADVERTISMENT</w:t>
      </w:r>
    </w:p>
    <w:p w14:paraId="2EE38153" w14:textId="77777777" w:rsidR="004A6AEE" w:rsidRDefault="004A6AEE">
      <w:pPr>
        <w:pStyle w:val="BodyText"/>
        <w:spacing w:before="10"/>
        <w:rPr>
          <w:sz w:val="20"/>
        </w:rPr>
      </w:pPr>
    </w:p>
    <w:p w14:paraId="7A2E080B" w14:textId="6B686D97" w:rsidR="004A6AEE" w:rsidRDefault="0076397A">
      <w:pPr>
        <w:ind w:left="164" w:right="449"/>
        <w:rPr>
          <w:b/>
          <w:i/>
          <w:sz w:val="21"/>
        </w:rPr>
      </w:pPr>
      <w:r>
        <w:rPr>
          <w:b/>
          <w:i/>
          <w:color w:val="FF0000"/>
          <w:sz w:val="21"/>
        </w:rPr>
        <w:t>SCREEN READY DIGITAL ADs</w:t>
      </w:r>
      <w:r w:rsidR="00B44CBA">
        <w:rPr>
          <w:b/>
          <w:i/>
          <w:color w:val="FF0000"/>
          <w:sz w:val="21"/>
        </w:rPr>
        <w:t xml:space="preserve"> only in PDF. The deadline fo</w:t>
      </w:r>
      <w:r w:rsidR="00494750">
        <w:rPr>
          <w:b/>
          <w:i/>
          <w:color w:val="FF0000"/>
          <w:sz w:val="21"/>
        </w:rPr>
        <w:t xml:space="preserve">r receipt of all ads is </w:t>
      </w:r>
      <w:r w:rsidR="009202C8">
        <w:rPr>
          <w:b/>
          <w:i/>
          <w:color w:val="FF0000"/>
          <w:sz w:val="21"/>
        </w:rPr>
        <w:t>March 19, 2021.</w:t>
      </w:r>
    </w:p>
    <w:p w14:paraId="7D51603C" w14:textId="4E560686" w:rsidR="004A6AEE" w:rsidRDefault="00B44CBA" w:rsidP="0076397A">
      <w:pPr>
        <w:spacing w:before="48" w:line="478" w:lineRule="exact"/>
        <w:ind w:left="163" w:right="4737"/>
        <w:rPr>
          <w:b/>
          <w:sz w:val="21"/>
        </w:rPr>
      </w:pPr>
      <w:r>
        <w:rPr>
          <w:b/>
          <w:sz w:val="21"/>
        </w:rPr>
        <w:t xml:space="preserve">Send </w:t>
      </w:r>
      <w:r w:rsidR="003478D8">
        <w:rPr>
          <w:b/>
          <w:sz w:val="21"/>
        </w:rPr>
        <w:t>Vendor</w:t>
      </w:r>
      <w:r>
        <w:rPr>
          <w:b/>
          <w:sz w:val="21"/>
        </w:rPr>
        <w:t xml:space="preserve"> Materials as well </w:t>
      </w:r>
      <w:r w:rsidR="00067732">
        <w:rPr>
          <w:b/>
          <w:sz w:val="21"/>
        </w:rPr>
        <w:t xml:space="preserve">as any questions to: </w:t>
      </w:r>
    </w:p>
    <w:p w14:paraId="0BFF0D6E" w14:textId="77777777" w:rsidR="00B251BB" w:rsidRDefault="00B251BB" w:rsidP="00B251BB">
      <w:pPr>
        <w:spacing w:before="48" w:line="480" w:lineRule="auto"/>
        <w:ind w:left="163" w:right="4737"/>
        <w:rPr>
          <w:b/>
          <w:sz w:val="21"/>
        </w:rPr>
      </w:pPr>
      <w:r w:rsidRPr="00B251BB">
        <w:rPr>
          <w:b/>
          <w:sz w:val="21"/>
        </w:rPr>
        <w:t>Cummings, Andrea M</w:t>
      </w:r>
    </w:p>
    <w:p w14:paraId="065E442A" w14:textId="7B51CBA9" w:rsidR="00B251BB" w:rsidRPr="00B251BB" w:rsidRDefault="00B251BB" w:rsidP="00B251BB">
      <w:pPr>
        <w:spacing w:before="48" w:line="480" w:lineRule="auto"/>
        <w:ind w:left="163" w:right="4737"/>
        <w:rPr>
          <w:b/>
          <w:sz w:val="21"/>
        </w:rPr>
      </w:pPr>
      <w:r w:rsidRPr="00B251BB">
        <w:rPr>
          <w:b/>
          <w:sz w:val="21"/>
        </w:rPr>
        <w:t> </w:t>
      </w:r>
      <w:hyperlink r:id="rId12" w:tgtFrame="_blank" w:history="1">
        <w:r w:rsidRPr="00B251BB">
          <w:rPr>
            <w:rStyle w:val="Hyperlink"/>
            <w:b/>
            <w:sz w:val="21"/>
          </w:rPr>
          <w:t>a.cummings@ewc.edu</w:t>
        </w:r>
      </w:hyperlink>
    </w:p>
    <w:p w14:paraId="5882BA93" w14:textId="5596699B" w:rsidR="0076397A" w:rsidRDefault="0076397A" w:rsidP="00B251BB">
      <w:pPr>
        <w:spacing w:before="48" w:line="480" w:lineRule="auto"/>
        <w:ind w:left="163" w:right="4737"/>
        <w:rPr>
          <w:b/>
          <w:sz w:val="21"/>
        </w:rPr>
      </w:pPr>
      <w:r w:rsidRPr="0076397A">
        <w:rPr>
          <w:b/>
          <w:sz w:val="21"/>
        </w:rPr>
        <w:t xml:space="preserve">Antonio Robinson </w:t>
      </w:r>
    </w:p>
    <w:p w14:paraId="5CEB58B3" w14:textId="152CD0D2" w:rsidR="0076397A" w:rsidRPr="0076397A" w:rsidRDefault="00411432" w:rsidP="00B251BB">
      <w:pPr>
        <w:spacing w:before="48" w:line="480" w:lineRule="auto"/>
        <w:ind w:left="163" w:right="4737"/>
        <w:rPr>
          <w:b/>
          <w:sz w:val="21"/>
        </w:rPr>
      </w:pPr>
      <w:hyperlink r:id="rId13" w:history="1">
        <w:r w:rsidR="0076397A" w:rsidRPr="0076397A">
          <w:rPr>
            <w:rStyle w:val="Hyperlink"/>
            <w:b/>
            <w:sz w:val="21"/>
          </w:rPr>
          <w:t>Antonio.robinson@tridenttech.edu</w:t>
        </w:r>
      </w:hyperlink>
      <w:r w:rsidR="0076397A" w:rsidRPr="0076397A">
        <w:rPr>
          <w:b/>
          <w:sz w:val="21"/>
        </w:rPr>
        <w:t xml:space="preserve"> </w:t>
      </w:r>
    </w:p>
    <w:p w14:paraId="4BB6A88A" w14:textId="77777777" w:rsidR="0076397A" w:rsidRPr="00B251BB" w:rsidRDefault="0076397A" w:rsidP="00B251BB">
      <w:pPr>
        <w:spacing w:before="48" w:line="480" w:lineRule="auto"/>
        <w:ind w:left="163" w:right="4737"/>
        <w:rPr>
          <w:b/>
          <w:sz w:val="21"/>
        </w:rPr>
      </w:pPr>
      <w:proofErr w:type="spellStart"/>
      <w:r w:rsidRPr="00B251BB">
        <w:rPr>
          <w:b/>
          <w:sz w:val="21"/>
        </w:rPr>
        <w:t>Karlos</w:t>
      </w:r>
      <w:proofErr w:type="spellEnd"/>
      <w:r w:rsidRPr="00B251BB">
        <w:rPr>
          <w:b/>
          <w:sz w:val="21"/>
        </w:rPr>
        <w:t xml:space="preserve"> Markland</w:t>
      </w:r>
    </w:p>
    <w:p w14:paraId="396C83FC" w14:textId="794AED48" w:rsidR="0076397A" w:rsidRPr="00B251BB" w:rsidRDefault="00411432" w:rsidP="00B251BB">
      <w:pPr>
        <w:spacing w:before="48" w:line="480" w:lineRule="auto"/>
        <w:ind w:left="163" w:right="4737"/>
        <w:rPr>
          <w:b/>
          <w:sz w:val="21"/>
        </w:rPr>
      </w:pPr>
      <w:hyperlink r:id="rId14" w:history="1">
        <w:r w:rsidR="0076397A" w:rsidRPr="00B251BB">
          <w:rPr>
            <w:rStyle w:val="Hyperlink"/>
            <w:b/>
            <w:sz w:val="21"/>
          </w:rPr>
          <w:t>kmarkland@atlm.edu</w:t>
        </w:r>
      </w:hyperlink>
    </w:p>
    <w:sectPr w:rsidR="0076397A" w:rsidRPr="00B251BB">
      <w:pgSz w:w="12240" w:h="15840"/>
      <w:pgMar w:top="1340" w:right="440" w:bottom="280" w:left="5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71068" w14:textId="77777777" w:rsidR="00411432" w:rsidRDefault="00411432" w:rsidP="003478D8">
      <w:r>
        <w:separator/>
      </w:r>
    </w:p>
  </w:endnote>
  <w:endnote w:type="continuationSeparator" w:id="0">
    <w:p w14:paraId="2DDF4707" w14:textId="77777777" w:rsidR="00411432" w:rsidRDefault="00411432" w:rsidP="00347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7793B" w14:textId="77777777" w:rsidR="00411432" w:rsidRDefault="00411432" w:rsidP="003478D8">
      <w:r>
        <w:separator/>
      </w:r>
    </w:p>
  </w:footnote>
  <w:footnote w:type="continuationSeparator" w:id="0">
    <w:p w14:paraId="4DB4CFBE" w14:textId="77777777" w:rsidR="00411432" w:rsidRDefault="00411432" w:rsidP="003478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A588E" w14:textId="4C54A46A" w:rsidR="003478D8" w:rsidRDefault="003478D8" w:rsidP="003478D8">
    <w:pPr>
      <w:pStyle w:val="Header"/>
      <w:jc w:val="center"/>
    </w:pPr>
    <w:r>
      <w:rPr>
        <w:b/>
        <w:noProof/>
        <w:sz w:val="20"/>
        <w:lang w:bidi="ar-SA"/>
      </w:rPr>
      <w:drawing>
        <wp:inline distT="0" distB="0" distL="0" distR="0" wp14:anchorId="66345D3C" wp14:editId="01E9A1C4">
          <wp:extent cx="1322070" cy="1394460"/>
          <wp:effectExtent l="0" t="0" r="0" b="0"/>
          <wp:docPr id="3" name="Picture 3">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2090" cy="13944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022D0"/>
    <w:multiLevelType w:val="hybridMultilevel"/>
    <w:tmpl w:val="897491C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 w15:restartNumberingAfterBreak="0">
    <w:nsid w:val="126A26BB"/>
    <w:multiLevelType w:val="hybridMultilevel"/>
    <w:tmpl w:val="05BC5222"/>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 w15:restartNumberingAfterBreak="0">
    <w:nsid w:val="6BF3089E"/>
    <w:multiLevelType w:val="hybridMultilevel"/>
    <w:tmpl w:val="699855CC"/>
    <w:lvl w:ilvl="0" w:tplc="04090001">
      <w:start w:val="1"/>
      <w:numFmt w:val="bullet"/>
      <w:lvlText w:val=""/>
      <w:lvlJc w:val="left"/>
      <w:pPr>
        <w:ind w:left="984" w:hanging="360"/>
      </w:pPr>
      <w:rPr>
        <w:rFonts w:ascii="Symbol" w:hAnsi="Symbol"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AEE"/>
    <w:rsid w:val="000540CE"/>
    <w:rsid w:val="00067732"/>
    <w:rsid w:val="00144926"/>
    <w:rsid w:val="002C1E8C"/>
    <w:rsid w:val="002F4B8F"/>
    <w:rsid w:val="003478D8"/>
    <w:rsid w:val="003E1C47"/>
    <w:rsid w:val="00411432"/>
    <w:rsid w:val="0044579C"/>
    <w:rsid w:val="00451BFA"/>
    <w:rsid w:val="00494750"/>
    <w:rsid w:val="004A6AEE"/>
    <w:rsid w:val="00506DA6"/>
    <w:rsid w:val="00614870"/>
    <w:rsid w:val="0070612C"/>
    <w:rsid w:val="00757A44"/>
    <w:rsid w:val="0076397A"/>
    <w:rsid w:val="008642E6"/>
    <w:rsid w:val="008F149C"/>
    <w:rsid w:val="009202C8"/>
    <w:rsid w:val="009937CD"/>
    <w:rsid w:val="00A1394A"/>
    <w:rsid w:val="00AC3E9E"/>
    <w:rsid w:val="00B251BB"/>
    <w:rsid w:val="00B44CBA"/>
    <w:rsid w:val="00BC201C"/>
    <w:rsid w:val="00C66CED"/>
    <w:rsid w:val="00EC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58430"/>
  <w15:docId w15:val="{141CDC17-1D2B-44AF-9DCD-43F15B772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494750"/>
    <w:rPr>
      <w:color w:val="0000FF" w:themeColor="hyperlink"/>
      <w:u w:val="single"/>
    </w:rPr>
  </w:style>
  <w:style w:type="character" w:customStyle="1" w:styleId="UnresolvedMention">
    <w:name w:val="Unresolved Mention"/>
    <w:basedOn w:val="DefaultParagraphFont"/>
    <w:uiPriority w:val="99"/>
    <w:semiHidden/>
    <w:unhideWhenUsed/>
    <w:rsid w:val="00C66CED"/>
    <w:rPr>
      <w:color w:val="605E5C"/>
      <w:shd w:val="clear" w:color="auto" w:fill="E1DFDD"/>
    </w:rPr>
  </w:style>
  <w:style w:type="paragraph" w:styleId="Header">
    <w:name w:val="header"/>
    <w:basedOn w:val="Normal"/>
    <w:link w:val="HeaderChar"/>
    <w:uiPriority w:val="99"/>
    <w:unhideWhenUsed/>
    <w:rsid w:val="003478D8"/>
    <w:pPr>
      <w:tabs>
        <w:tab w:val="center" w:pos="4680"/>
        <w:tab w:val="right" w:pos="9360"/>
      </w:tabs>
    </w:pPr>
  </w:style>
  <w:style w:type="character" w:customStyle="1" w:styleId="HeaderChar">
    <w:name w:val="Header Char"/>
    <w:basedOn w:val="DefaultParagraphFont"/>
    <w:link w:val="Header"/>
    <w:uiPriority w:val="99"/>
    <w:rsid w:val="003478D8"/>
    <w:rPr>
      <w:rFonts w:ascii="Georgia" w:eastAsia="Georgia" w:hAnsi="Georgia" w:cs="Georgia"/>
      <w:lang w:bidi="en-US"/>
    </w:rPr>
  </w:style>
  <w:style w:type="paragraph" w:styleId="Footer">
    <w:name w:val="footer"/>
    <w:basedOn w:val="Normal"/>
    <w:link w:val="FooterChar"/>
    <w:uiPriority w:val="99"/>
    <w:unhideWhenUsed/>
    <w:rsid w:val="003478D8"/>
    <w:pPr>
      <w:tabs>
        <w:tab w:val="center" w:pos="4680"/>
        <w:tab w:val="right" w:pos="9360"/>
      </w:tabs>
    </w:pPr>
  </w:style>
  <w:style w:type="character" w:customStyle="1" w:styleId="FooterChar">
    <w:name w:val="Footer Char"/>
    <w:basedOn w:val="DefaultParagraphFont"/>
    <w:link w:val="Footer"/>
    <w:uiPriority w:val="99"/>
    <w:rsid w:val="003478D8"/>
    <w:rPr>
      <w:rFonts w:ascii="Georgia" w:eastAsia="Georgia" w:hAnsi="Georgia" w:cs="Georg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ntonio.robinson@tridenttech.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cummings@ewc.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mhair@usf.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ntonio.robinson@tridenttech.ed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kmarkland@atlm.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1224</TotalTime>
  <Pages>5</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College of Charleston</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cabidi</dc:creator>
  <cp:lastModifiedBy>TTCLogin</cp:lastModifiedBy>
  <cp:revision>7</cp:revision>
  <dcterms:created xsi:type="dcterms:W3CDTF">2021-02-09T20:54:00Z</dcterms:created>
  <dcterms:modified xsi:type="dcterms:W3CDTF">2021-02-11T15:08:00Z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2019-02-13T00:00:00Z</vt:filetime>
  </property>
  <property fmtid="{D5CDD505-2E9C-101B-9397-08002B2CF9AE}" pid="3" name="Creator">
    <vt:lpwstr>Acrobat PDFMaker 19 for Word</vt:lpwstr>
  </property>
  <property fmtid="{D5CDD505-2E9C-101B-9397-08002B2CF9AE}" pid="4" name="LastSaved">
    <vt:filetime>2020-01-16T00:00:00Z</vt:filetime>
  </property>
</Properties>
</file>